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7" w:rsidRDefault="00C50A07" w:rsidP="000059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D1339" w:rsidRPr="000658A5" w:rsidRDefault="00C50A07" w:rsidP="001D3300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330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330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6D329C" w:rsidRDefault="00C50A07" w:rsidP="00246D13">
      <w:pPr>
        <w:pStyle w:val="msonormalcxspmiddl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 результатах 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контрольного мероприятия 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</w:rPr>
        <w:t>по проведению внешней  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</w:rPr>
        <w:t>годово</w:t>
      </w:r>
      <w:r w:rsidR="009D1339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  <w:r w:rsidR="009D133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246D13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  <w:r w:rsidR="006D3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339" w:rsidRPr="005468B6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246D13" w:rsidRDefault="009D1339" w:rsidP="00246D13">
      <w:pPr>
        <w:pStyle w:val="msonormalcxspmiddl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468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468B6">
        <w:rPr>
          <w:rFonts w:ascii="Times New Roman" w:hAnsi="Times New Roman" w:cs="Times New Roman"/>
          <w:b/>
          <w:bCs/>
          <w:sz w:val="28"/>
          <w:szCs w:val="28"/>
        </w:rPr>
        <w:t>казенного</w:t>
      </w:r>
      <w:proofErr w:type="gramEnd"/>
      <w:r w:rsidRPr="005468B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 Финансовое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246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города</w:t>
      </w:r>
    </w:p>
    <w:p w:rsidR="009D1339" w:rsidRPr="000658A5" w:rsidRDefault="00246D13" w:rsidP="00246D13">
      <w:pPr>
        <w:pStyle w:val="msonormalcxspmiddl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Армянска Республики Крым 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 201</w:t>
      </w:r>
      <w:r w:rsidR="009D133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8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год.</w:t>
      </w:r>
    </w:p>
    <w:p w:rsidR="009D1339" w:rsidRPr="000658A5" w:rsidRDefault="009D1339" w:rsidP="00A77B2F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D1339" w:rsidRPr="000658A5" w:rsidRDefault="009D1339" w:rsidP="00A77B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:rsidR="009D1339" w:rsidRDefault="009D1339" w:rsidP="00A77B2F">
      <w:pPr>
        <w:pStyle w:val="a4"/>
        <w:spacing w:before="0" w:beforeAutospacing="0" w:after="0" w:afterAutospacing="0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ходе проведения контрольного мероприятия установлено:</w:t>
      </w:r>
    </w:p>
    <w:p w:rsidR="0088057A" w:rsidRDefault="00E9619B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9D1339" w:rsidRDefault="00E9619B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880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9D1339"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1.Общие положения.</w:t>
      </w:r>
      <w:bookmarkStart w:id="0" w:name="_GoBack"/>
      <w:bookmarkEnd w:id="0"/>
    </w:p>
    <w:p w:rsidR="009D1339" w:rsidRDefault="00E9619B" w:rsidP="00A77B2F">
      <w:pPr>
        <w:pStyle w:val="a4"/>
        <w:spacing w:before="0" w:beforeAutospacing="0" w:after="0" w:afterAutospacing="0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9D1339"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</w:t>
      </w:r>
      <w:proofErr w:type="gramStart"/>
      <w:r w:rsidR="009D1339"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Краткая</w:t>
      </w:r>
      <w:proofErr w:type="gramEnd"/>
      <w:r w:rsidR="009D1339"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информация об объекте контрольного мероприятия</w:t>
      </w:r>
      <w:r w:rsidR="009D1339" w:rsidRPr="00614D12">
        <w:rPr>
          <w:b/>
          <w:bCs/>
          <w:color w:val="000000"/>
          <w:sz w:val="28"/>
          <w:szCs w:val="28"/>
        </w:rPr>
        <w:t>.</w:t>
      </w:r>
    </w:p>
    <w:p w:rsidR="009D1339" w:rsidRDefault="009D1339" w:rsidP="00C50A0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ab/>
      </w:r>
      <w:r w:rsidRPr="007D5B01">
        <w:rPr>
          <w:rStyle w:val="apple-converted-space"/>
          <w:rFonts w:ascii="Times New Roman" w:hAnsi="Times New Roman" w:cs="Times New Roman"/>
          <w:sz w:val="28"/>
          <w:szCs w:val="28"/>
        </w:rPr>
        <w:t>В проверяемом периоде  и в период проведения контрольного мероприятия начальником</w:t>
      </w:r>
      <w:r>
        <w:rPr>
          <w:rStyle w:val="apple-converted-space"/>
          <w:sz w:val="28"/>
          <w:szCs w:val="28"/>
        </w:rPr>
        <w:t xml:space="preserve"> </w:t>
      </w:r>
      <w:r w:rsidR="00166A47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Армянска Республики Крым является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Гапончик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Ольга Васильевна </w:t>
      </w:r>
      <w:r w:rsidRPr="00E3512C">
        <w:rPr>
          <w:rFonts w:ascii="Times New Roman" w:hAnsi="Times New Roman" w:cs="Times New Roman"/>
          <w:sz w:val="28"/>
          <w:szCs w:val="28"/>
        </w:rPr>
        <w:t>(</w:t>
      </w:r>
      <w:r w:rsidRPr="00E3512C">
        <w:rPr>
          <w:rFonts w:ascii="Times New Roman" w:hAnsi="Times New Roman" w:cs="Times New Roman"/>
          <w:i/>
          <w:iCs/>
        </w:rPr>
        <w:t xml:space="preserve">распоряжение Администрации города Армянска Республики Крым от 09.12.2014 №03-к «О приеме на муниципальную службу и назначении на должность </w:t>
      </w:r>
      <w:proofErr w:type="spellStart"/>
      <w:r w:rsidRPr="00E3512C">
        <w:rPr>
          <w:rFonts w:ascii="Times New Roman" w:hAnsi="Times New Roman" w:cs="Times New Roman"/>
          <w:i/>
          <w:iCs/>
        </w:rPr>
        <w:t>Гапончик</w:t>
      </w:r>
      <w:proofErr w:type="spellEnd"/>
      <w:r w:rsidRPr="00E3512C">
        <w:rPr>
          <w:rFonts w:ascii="Times New Roman" w:hAnsi="Times New Roman" w:cs="Times New Roman"/>
          <w:i/>
          <w:iCs/>
        </w:rPr>
        <w:t xml:space="preserve"> О.В..», трудовой договор от 09.12.2014 г.).</w:t>
      </w:r>
      <w:r w:rsidRPr="00E351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1339" w:rsidRDefault="009D1339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Учреждение является главным распорядителем, распорядителем, получателем средств, главным администратором, администратором источников финансирования дефицита бюджета,</w:t>
      </w:r>
      <w:r w:rsidRPr="00685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</w:t>
      </w:r>
      <w:proofErr w:type="spellEnd"/>
      <w:r w:rsidR="007D797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ором доходов бюджета.</w:t>
      </w:r>
    </w:p>
    <w:p w:rsidR="009D1339" w:rsidRDefault="009D1339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едение бухгалтерского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(бюджетного)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учета в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Финансовом управлении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начальник отдела бюджетного учета и казначейского исполнения бюджета.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Ведение бухгалтерского учета учреждения осуществляет отдел бюджетного учета и казначейского исполнения бюджета Финансового управления </w:t>
      </w:r>
      <w:r w:rsidRPr="00090092">
        <w:rPr>
          <w:rFonts w:ascii="Times New Roman" w:hAnsi="Times New Roman" w:cs="Times New Roman"/>
          <w:i/>
          <w:iCs/>
          <w:color w:val="000000"/>
        </w:rPr>
        <w:t>(п.1.2.Раздела 1.Учетной политики Финансового управления администрации города Армянска для целей бухгалтерског</w:t>
      </w:r>
      <w:proofErr w:type="gramStart"/>
      <w:r w:rsidRPr="00090092">
        <w:rPr>
          <w:rFonts w:ascii="Times New Roman" w:hAnsi="Times New Roman" w:cs="Times New Roman"/>
          <w:i/>
          <w:iCs/>
          <w:color w:val="000000"/>
        </w:rPr>
        <w:t>о(</w:t>
      </w:r>
      <w:proofErr w:type="gramEnd"/>
      <w:r w:rsidRPr="00090092">
        <w:rPr>
          <w:rFonts w:ascii="Times New Roman" w:hAnsi="Times New Roman" w:cs="Times New Roman"/>
          <w:i/>
          <w:iCs/>
          <w:color w:val="000000"/>
        </w:rPr>
        <w:t>бюджетного) учета, утв.</w:t>
      </w:r>
      <w:r w:rsidR="007D797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90092">
        <w:rPr>
          <w:rFonts w:ascii="Times New Roman" w:hAnsi="Times New Roman" w:cs="Times New Roman"/>
          <w:i/>
          <w:iCs/>
          <w:color w:val="000000"/>
        </w:rPr>
        <w:t>приказом Финансового управления администрации города Армянска от 29.06.2018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90092">
        <w:rPr>
          <w:rFonts w:ascii="Times New Roman" w:hAnsi="Times New Roman" w:cs="Times New Roman"/>
          <w:i/>
          <w:iCs/>
          <w:color w:val="000000"/>
        </w:rPr>
        <w:t>№42)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187" w:rsidRPr="00457187" w:rsidRDefault="00457187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должность начальника отдела бюджетного учета и казначейского исполнения бюджета назначена Андреева Л.А. (</w:t>
      </w:r>
      <w:r w:rsidRPr="00457187">
        <w:rPr>
          <w:rFonts w:ascii="Times New Roman" w:hAnsi="Times New Roman" w:cs="Times New Roman"/>
          <w:i/>
          <w:color w:val="000000"/>
        </w:rPr>
        <w:t>распоряжение администрации города Армянска от 01.10.2018 №179-к, Трудовой договор от 01 октября 2018г.)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r w:rsidRPr="0045718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457187">
        <w:rPr>
          <w:rFonts w:ascii="Times New Roman" w:hAnsi="Times New Roman" w:cs="Times New Roman"/>
          <w:color w:val="000000"/>
          <w:sz w:val="28"/>
          <w:szCs w:val="28"/>
        </w:rPr>
        <w:t xml:space="preserve">а момент проведения контрольного мероприятия продолжает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исполнять должностные обязанности.</w:t>
      </w:r>
    </w:p>
    <w:p w:rsidR="009D1339" w:rsidRDefault="009D1339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Имущество учреждения является муниципальной собственностью и закреплено за ним на праве оперативного управления.</w:t>
      </w:r>
      <w:r w:rsidR="00457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п.1.</w:t>
      </w:r>
      <w:r w:rsidR="00504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города Армянска от 29.06.2017 №463 «Об изъятии и закреплении муниципального имущества» у администрации города Армянска Республики Крым изъято муниципальное имущество, закрепленное за администрацией н</w:t>
      </w:r>
      <w:r w:rsidR="00504311">
        <w:rPr>
          <w:rFonts w:ascii="Times New Roman" w:hAnsi="Times New Roman" w:cs="Times New Roman"/>
          <w:color w:val="000000"/>
          <w:sz w:val="28"/>
          <w:szCs w:val="28"/>
        </w:rPr>
        <w:t>а праве оперативного управления и согласно п</w:t>
      </w:r>
      <w:r>
        <w:rPr>
          <w:rFonts w:ascii="Times New Roman" w:hAnsi="Times New Roman" w:cs="Times New Roman"/>
          <w:color w:val="000000"/>
          <w:sz w:val="28"/>
          <w:szCs w:val="28"/>
        </w:rPr>
        <w:t>.2. данного Постановления это муниципальное имущество закреплено на праве оперативного управления за Финансовым управлением администрации города Армянска Республики Крым.</w:t>
      </w:r>
      <w:proofErr w:type="gramEnd"/>
      <w:r w:rsidR="00E8321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 1 к Постановлению от 29.06.2017 №463 «Перечень муниципального имущества»,</w:t>
      </w:r>
      <w:r w:rsidR="00504311">
        <w:rPr>
          <w:rFonts w:ascii="Times New Roman" w:hAnsi="Times New Roman" w:cs="Times New Roman"/>
          <w:color w:val="000000"/>
          <w:sz w:val="28"/>
          <w:szCs w:val="28"/>
        </w:rPr>
        <w:t xml:space="preserve">  передано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44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единицы</w:t>
      </w:r>
      <w:r w:rsidR="00504311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общую сумму 654 820,69 руб. Постановлением  Администрации города Армянска Республики Крым от 18.10.2017 №755 «Об изъятии и закреплении муниципального имущества» у Финансового управ</w:t>
      </w:r>
      <w:r w:rsidR="00246D1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изъято и закреплено на праве оперативного управления за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админист</w:t>
      </w:r>
      <w:proofErr w:type="spellEnd"/>
      <w:r w:rsidR="00246D1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рацией города Армянска  муниципальное имущество</w:t>
      </w:r>
      <w:r w:rsidR="00570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(огнетушитель) на сумму 525,86 руб.</w:t>
      </w:r>
      <w:proofErr w:type="gramEnd"/>
    </w:p>
    <w:p w:rsidR="009D1339" w:rsidRDefault="009D1339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Финансовое управление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Армянска </w:t>
      </w:r>
      <w:proofErr w:type="spellStart"/>
      <w:proofErr w:type="gramStart"/>
      <w:r w:rsidR="006D3BDA">
        <w:rPr>
          <w:rFonts w:ascii="Times New Roman" w:hAnsi="Times New Roman" w:cs="Times New Roman"/>
          <w:color w:val="000000"/>
          <w:sz w:val="28"/>
          <w:szCs w:val="28"/>
        </w:rPr>
        <w:t>подведомст</w:t>
      </w:r>
      <w:proofErr w:type="spellEnd"/>
      <w:r w:rsidR="006D3BDA">
        <w:rPr>
          <w:rFonts w:ascii="Times New Roman" w:hAnsi="Times New Roman" w:cs="Times New Roman"/>
          <w:color w:val="000000"/>
          <w:sz w:val="28"/>
          <w:szCs w:val="28"/>
        </w:rPr>
        <w:t>-венных</w:t>
      </w:r>
      <w:proofErr w:type="gramEnd"/>
      <w:r w:rsidR="006D3BD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не имеет.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017A" w:rsidRDefault="009D1339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8057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7017A">
        <w:rPr>
          <w:rFonts w:ascii="Times New Roman" w:hAnsi="Times New Roman" w:cs="Times New Roman"/>
          <w:b/>
          <w:bCs/>
          <w:sz w:val="28"/>
          <w:szCs w:val="28"/>
        </w:rPr>
        <w:t>1.2. Проверка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соблюдения единого порядка составления и предоставления  бюджетной отчетности</w:t>
      </w:r>
      <w:r w:rsidR="0057017A">
        <w:rPr>
          <w:rFonts w:ascii="Times New Roman" w:hAnsi="Times New Roman" w:cs="Times New Roman"/>
          <w:sz w:val="28"/>
          <w:szCs w:val="28"/>
        </w:rPr>
        <w:t>.</w:t>
      </w:r>
    </w:p>
    <w:p w:rsidR="009D1339" w:rsidRPr="000658A5" w:rsidRDefault="0057017A" w:rsidP="00C50A0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035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39" w:rsidRPr="000658A5">
        <w:rPr>
          <w:rFonts w:ascii="Times New Roman" w:hAnsi="Times New Roman" w:cs="Times New Roman"/>
          <w:sz w:val="28"/>
          <w:szCs w:val="28"/>
        </w:rPr>
        <w:t>Составление бюджетной отчетности  за 201</w:t>
      </w:r>
      <w:r w:rsidR="009D1339">
        <w:rPr>
          <w:rFonts w:ascii="Times New Roman" w:hAnsi="Times New Roman" w:cs="Times New Roman"/>
          <w:sz w:val="28"/>
          <w:szCs w:val="28"/>
        </w:rPr>
        <w:t>8</w:t>
      </w:r>
      <w:r w:rsidR="009D1339" w:rsidRPr="000658A5">
        <w:rPr>
          <w:rFonts w:ascii="Times New Roman" w:hAnsi="Times New Roman" w:cs="Times New Roman"/>
          <w:sz w:val="28"/>
          <w:szCs w:val="28"/>
        </w:rPr>
        <w:t xml:space="preserve"> год </w:t>
      </w:r>
      <w:r w:rsidR="009D1339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9D1339" w:rsidRPr="000658A5">
        <w:rPr>
          <w:rFonts w:ascii="Times New Roman" w:hAnsi="Times New Roman" w:cs="Times New Roman"/>
          <w:sz w:val="28"/>
          <w:szCs w:val="28"/>
        </w:rPr>
        <w:t>осуществлялось в соответствии с Инструкцией № 191н.</w:t>
      </w:r>
    </w:p>
    <w:p w:rsidR="009D1339" w:rsidRDefault="009D1339" w:rsidP="0098202B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достоверности и полноты представленной бюджетной отчетности проводилась на выборочной основе и включала в себя изучение и оценку бюджетной отчетности Финансового управления города Армянска в составе форм, предусмотр</w:t>
      </w:r>
      <w:r w:rsidR="00015945">
        <w:rPr>
          <w:rFonts w:ascii="Times New Roman" w:hAnsi="Times New Roman" w:cs="Times New Roman"/>
          <w:sz w:val="28"/>
          <w:szCs w:val="28"/>
        </w:rPr>
        <w:t xml:space="preserve">енных п.11.2. Инструкции № 191н  и  Приказом Финансового управления от  29.12.2018 года № 96  «О составлении и предоставлении годовой   отчетности об исполнении консолидированного бюджета </w:t>
      </w:r>
      <w:proofErr w:type="spellStart"/>
      <w:proofErr w:type="gramStart"/>
      <w:r w:rsidR="00015945"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 w:rsidR="00015945"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 Армянск Республики Крым, сводной бухгалтерской отчетности муниципальных бюджетных учреждений за 2018 год».</w:t>
      </w:r>
    </w:p>
    <w:p w:rsidR="00E83214" w:rsidRDefault="009D1339" w:rsidP="0098202B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Годовая бюджетная отчетность Финансового управления предоставлена в Контрольно-счетный орган </w:t>
      </w:r>
      <w:r w:rsidR="00015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28.02.2019г. (сопроводительное письмо о предоставлении годового отчета от 27.02.2019г. №15-04-27/110).  </w:t>
      </w:r>
    </w:p>
    <w:p w:rsidR="009D1339" w:rsidRDefault="009D1339" w:rsidP="0098202B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бюджетная отчетность Финансового управления для проведения внешней проверки предоставлена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требованиям ст. 264.4. Бюджетного Кодекса Российской Федерации, по формам, предусмотренным приказом Финансового управления № 96. </w:t>
      </w:r>
    </w:p>
    <w:p w:rsidR="009D1339" w:rsidRDefault="009D1339" w:rsidP="00634E81">
      <w:pPr>
        <w:spacing w:after="0" w:line="240" w:lineRule="auto"/>
        <w:ind w:right="180"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 предоставлен на бумажном носителе, с оглавлением, </w:t>
      </w:r>
      <w:r w:rsidR="00E83214">
        <w:rPr>
          <w:rFonts w:ascii="Times New Roman" w:hAnsi="Times New Roman" w:cs="Times New Roman"/>
          <w:sz w:val="28"/>
          <w:szCs w:val="28"/>
        </w:rPr>
        <w:t xml:space="preserve"> описью, </w:t>
      </w:r>
      <w:r>
        <w:rPr>
          <w:rFonts w:ascii="Times New Roman" w:hAnsi="Times New Roman" w:cs="Times New Roman"/>
          <w:sz w:val="28"/>
          <w:szCs w:val="28"/>
        </w:rPr>
        <w:t>в сброшюрованном и пронумерованном виде исходя из норм Инструкции № 191н. Формы отчетности подписаны  нача</w:t>
      </w:r>
      <w:r w:rsidR="00E83214">
        <w:rPr>
          <w:rFonts w:ascii="Times New Roman" w:hAnsi="Times New Roman" w:cs="Times New Roman"/>
          <w:sz w:val="28"/>
          <w:szCs w:val="28"/>
        </w:rPr>
        <w:t xml:space="preserve">льником Финансового управления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заместителем начальника управления - начальником бюджетного отдела Финансового управлени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начальником отдела бюджетного учета и ка</w:t>
      </w:r>
      <w:r w:rsidR="00E83214">
        <w:rPr>
          <w:rFonts w:ascii="Times New Roman" w:hAnsi="Times New Roman" w:cs="Times New Roman"/>
          <w:sz w:val="28"/>
          <w:szCs w:val="28"/>
        </w:rPr>
        <w:t xml:space="preserve">значейского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 Андреевой Л.А.</w:t>
      </w:r>
    </w:p>
    <w:p w:rsidR="009D1339" w:rsidRPr="000658A5" w:rsidRDefault="009D1339" w:rsidP="00A77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В Пояснительной записке</w:t>
      </w:r>
      <w:r w:rsidRPr="000658A5">
        <w:rPr>
          <w:rFonts w:ascii="Times New Roman" w:hAnsi="Times New Roman" w:cs="Times New Roman"/>
          <w:sz w:val="28"/>
          <w:szCs w:val="28"/>
        </w:rPr>
        <w:t xml:space="preserve"> (ф.0503160) информация сгруппирована по разделам  (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дале</w:t>
      </w:r>
      <w:proofErr w:type="gramStart"/>
      <w:r w:rsidRPr="000658A5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  <w:r w:rsidRPr="000658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1339" w:rsidRPr="00721A88" w:rsidRDefault="009D1339" w:rsidP="00B7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A88">
        <w:rPr>
          <w:rFonts w:ascii="Times New Roman" w:hAnsi="Times New Roman" w:cs="Times New Roman"/>
          <w:sz w:val="28"/>
          <w:szCs w:val="28"/>
        </w:rPr>
        <w:t xml:space="preserve">    В </w:t>
      </w:r>
      <w:r w:rsidRPr="00721A88">
        <w:rPr>
          <w:rFonts w:ascii="Times New Roman" w:hAnsi="Times New Roman" w:cs="Times New Roman"/>
          <w:b/>
          <w:bCs/>
          <w:sz w:val="28"/>
          <w:szCs w:val="28"/>
        </w:rPr>
        <w:t xml:space="preserve">Разделе 2 «Результаты  деятельности  субъекта бюджетной отчетности» </w:t>
      </w:r>
      <w:r w:rsidRPr="00721A88">
        <w:rPr>
          <w:rFonts w:ascii="Times New Roman" w:hAnsi="Times New Roman" w:cs="Times New Roman"/>
          <w:sz w:val="28"/>
          <w:szCs w:val="28"/>
        </w:rPr>
        <w:t>Пояснительной записки   согласно  п.152.Инструкции №191н в Разделе 2.</w:t>
      </w:r>
      <w:r w:rsidRPr="00721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1A88">
        <w:rPr>
          <w:rFonts w:ascii="Times New Roman" w:hAnsi="Times New Roman" w:cs="Times New Roman"/>
          <w:sz w:val="28"/>
          <w:szCs w:val="28"/>
        </w:rPr>
        <w:t>«Результаты  деятельности  субъекта бюджетной отчетности»     предусмотрено описание информации о мерах по повышению эффективности расходования бюджетных средств.</w:t>
      </w:r>
    </w:p>
    <w:p w:rsidR="009D1339" w:rsidRDefault="009D1339" w:rsidP="00B7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A88">
        <w:rPr>
          <w:rFonts w:ascii="Times New Roman" w:hAnsi="Times New Roman" w:cs="Times New Roman"/>
          <w:sz w:val="28"/>
          <w:szCs w:val="28"/>
        </w:rPr>
        <w:t xml:space="preserve">        В Разделе  2.</w:t>
      </w:r>
      <w:r w:rsidRPr="00721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1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1A88">
        <w:rPr>
          <w:rFonts w:ascii="Times New Roman" w:hAnsi="Times New Roman" w:cs="Times New Roman"/>
          <w:sz w:val="28"/>
          <w:szCs w:val="28"/>
        </w:rPr>
        <w:t>Пояснительной записки (ф.0503160) Финансового управ</w:t>
      </w:r>
      <w:r w:rsidR="000159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21A88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721A88">
        <w:rPr>
          <w:rFonts w:ascii="Times New Roman" w:hAnsi="Times New Roman" w:cs="Times New Roman"/>
          <w:sz w:val="28"/>
          <w:szCs w:val="28"/>
        </w:rPr>
        <w:t xml:space="preserve"> указана ссылка о мерах повышения эффективности использования </w:t>
      </w:r>
      <w:r w:rsidRPr="00721A88">
        <w:rPr>
          <w:rFonts w:ascii="Times New Roman" w:hAnsi="Times New Roman" w:cs="Times New Roman"/>
          <w:sz w:val="28"/>
          <w:szCs w:val="28"/>
        </w:rPr>
        <w:lastRenderedPageBreak/>
        <w:t>бюджетных средств на Соглашение о мерах повышения эффективности использования бюджетных средств и увеличению поступлений налоговых и неналоговых доходов муниципального образования городской округ Армянск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Крым, подписанное Министерством финансов Республики Крым и администрацией города Армянска Республики Крым от 29.12.2017 №1.</w:t>
      </w:r>
      <w:proofErr w:type="gramEnd"/>
    </w:p>
    <w:p w:rsidR="009D1339" w:rsidRDefault="009D1339" w:rsidP="0033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1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Эффективное использование бюджетных средств должно также  обеспечиваться исходя из  «Плана мероприятий по повышению эффективности использования бюджетных средств и увеличению  поступлений налоговых и неналоговых доходов бюджета муниципального образования городской округ Армянск Республики Крым на 2017-2018 годы», утвержденного постановлением Администрации города Армянска Республики Крым от 06.04.2017№236.</w:t>
      </w:r>
    </w:p>
    <w:p w:rsidR="009D1339" w:rsidRDefault="009D1339" w:rsidP="003073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A88">
        <w:rPr>
          <w:rFonts w:ascii="Times New Roman" w:hAnsi="Times New Roman" w:cs="Times New Roman"/>
          <w:sz w:val="28"/>
          <w:szCs w:val="28"/>
        </w:rPr>
        <w:t xml:space="preserve"> В Разделе  2.</w:t>
      </w:r>
      <w:r w:rsidRPr="00721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1A88">
        <w:rPr>
          <w:rFonts w:ascii="Times New Roman" w:hAnsi="Times New Roman" w:cs="Times New Roman"/>
          <w:sz w:val="28"/>
          <w:szCs w:val="28"/>
        </w:rPr>
        <w:t xml:space="preserve"> Пояснительной записки</w:t>
      </w:r>
      <w:r>
        <w:rPr>
          <w:rFonts w:ascii="Times New Roman" w:hAnsi="Times New Roman" w:cs="Times New Roman"/>
          <w:sz w:val="28"/>
          <w:szCs w:val="28"/>
        </w:rPr>
        <w:t xml:space="preserve"> указаны результаты принятых мер в соответствии с Планом мероприятий:</w:t>
      </w:r>
    </w:p>
    <w:p w:rsidR="009D1339" w:rsidRPr="001C63B3" w:rsidRDefault="009D1339" w:rsidP="003073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63B3">
        <w:rPr>
          <w:rFonts w:ascii="Times New Roman" w:hAnsi="Times New Roman" w:cs="Times New Roman"/>
          <w:sz w:val="28"/>
          <w:szCs w:val="28"/>
        </w:rPr>
        <w:t xml:space="preserve">       - расходы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</w:t>
      </w:r>
      <w:r w:rsidR="00C50A07">
        <w:rPr>
          <w:rFonts w:ascii="Times New Roman" w:hAnsi="Times New Roman" w:cs="Times New Roman"/>
          <w:sz w:val="28"/>
          <w:szCs w:val="28"/>
        </w:rPr>
        <w:t>ления, утвержденные на 2018 год</w:t>
      </w:r>
      <w:r>
        <w:rPr>
          <w:rFonts w:ascii="Times New Roman" w:hAnsi="Times New Roman" w:cs="Times New Roman"/>
          <w:sz w:val="28"/>
          <w:szCs w:val="28"/>
        </w:rPr>
        <w:t xml:space="preserve"> не превышают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расходы, рассчитанные в соответствии с нормативами формирования расходов на оплату труда;</w:t>
      </w:r>
    </w:p>
    <w:p w:rsidR="009D1339" w:rsidRPr="001C63B3" w:rsidRDefault="009D1339" w:rsidP="003073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63B3">
        <w:rPr>
          <w:rFonts w:ascii="Times New Roman" w:hAnsi="Times New Roman" w:cs="Times New Roman"/>
          <w:sz w:val="28"/>
          <w:szCs w:val="28"/>
        </w:rPr>
        <w:t xml:space="preserve">      - не допущена по состоянию на первое число каждого месяца просроченная кредиторская задолженность по заработной плате,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3B3">
        <w:rPr>
          <w:rFonts w:ascii="Times New Roman" w:hAnsi="Times New Roman" w:cs="Times New Roman"/>
          <w:sz w:val="28"/>
          <w:szCs w:val="28"/>
        </w:rPr>
        <w:t>по начислениям на выплаты по оплате труда;</w:t>
      </w:r>
    </w:p>
    <w:p w:rsidR="009D1339" w:rsidRPr="001C63B3" w:rsidRDefault="009D1339" w:rsidP="003073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не допущено увеличение штатной численности Финансового управления.</w:t>
      </w:r>
    </w:p>
    <w:p w:rsidR="00E83214" w:rsidRDefault="009D1339" w:rsidP="003073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3 «Анализ отчета об исполнении бюджета субъектом бюджетной отчетности» </w:t>
      </w:r>
      <w:r w:rsidRPr="000658A5">
        <w:rPr>
          <w:rFonts w:ascii="Times New Roman" w:hAnsi="Times New Roman" w:cs="Times New Roman"/>
          <w:sz w:val="28"/>
          <w:szCs w:val="28"/>
        </w:rPr>
        <w:t>Пояснительной записки представлены данные по ф.0503164 «Сведения об исполнении бюджета»  о доходной и расходной части бюджета.</w:t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1339" w:rsidRPr="000658A5" w:rsidRDefault="009D1339" w:rsidP="0098474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Анализ доходной и расходной части бюджета за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9D1339" w:rsidRPr="000658A5" w:rsidRDefault="009D1339" w:rsidP="00A77B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Таблица№1       </w:t>
      </w:r>
    </w:p>
    <w:tbl>
      <w:tblPr>
        <w:tblW w:w="97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800"/>
        <w:gridCol w:w="1800"/>
        <w:gridCol w:w="1645"/>
        <w:gridCol w:w="1905"/>
      </w:tblGrid>
      <w:tr w:rsidR="009D1339" w:rsidRPr="000658A5">
        <w:tc>
          <w:tcPr>
            <w:tcW w:w="2565" w:type="dxa"/>
            <w:vMerge w:val="restart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vMerge w:val="restart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Утвержденныебюджетные</w:t>
            </w:r>
            <w:proofErr w:type="spellEnd"/>
            <w:r w:rsidRPr="000658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тыс. руб.</w:t>
            </w:r>
          </w:p>
        </w:tc>
        <w:tc>
          <w:tcPr>
            <w:tcW w:w="1800" w:type="dxa"/>
            <w:vMerge w:val="restart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Исполнено, тыс. руб.</w:t>
            </w:r>
          </w:p>
        </w:tc>
        <w:tc>
          <w:tcPr>
            <w:tcW w:w="3550" w:type="dxa"/>
            <w:gridSpan w:val="2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Показатели исполнения</w:t>
            </w:r>
          </w:p>
        </w:tc>
      </w:tr>
      <w:tr w:rsidR="009D1339" w:rsidRPr="000658A5">
        <w:tc>
          <w:tcPr>
            <w:tcW w:w="2565" w:type="dxa"/>
            <w:vMerge/>
          </w:tcPr>
          <w:p w:rsidR="009D1339" w:rsidRPr="000658A5" w:rsidRDefault="009D1339" w:rsidP="00A77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D1339" w:rsidRPr="000658A5" w:rsidRDefault="009D1339" w:rsidP="00A77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D1339" w:rsidRPr="000658A5" w:rsidRDefault="009D1339" w:rsidP="00A77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процент исполнения    %</w:t>
            </w:r>
          </w:p>
        </w:tc>
        <w:tc>
          <w:tcPr>
            <w:tcW w:w="1905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9" w:rsidRPr="000658A5">
        <w:tc>
          <w:tcPr>
            <w:tcW w:w="2565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</w:tcPr>
          <w:p w:rsidR="009D1339" w:rsidRPr="000658A5" w:rsidRDefault="009D1339" w:rsidP="00A7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1339" w:rsidRPr="000658A5">
        <w:tc>
          <w:tcPr>
            <w:tcW w:w="2565" w:type="dxa"/>
          </w:tcPr>
          <w:p w:rsidR="009D1339" w:rsidRPr="000658A5" w:rsidRDefault="009D1339" w:rsidP="002F7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 xml:space="preserve">1.Доходы бюджета   </w:t>
            </w:r>
          </w:p>
        </w:tc>
        <w:tc>
          <w:tcPr>
            <w:tcW w:w="1800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58 002,7</w:t>
            </w:r>
          </w:p>
        </w:tc>
        <w:tc>
          <w:tcPr>
            <w:tcW w:w="1800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58 002,7</w:t>
            </w:r>
          </w:p>
        </w:tc>
        <w:tc>
          <w:tcPr>
            <w:tcW w:w="1645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5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339" w:rsidRPr="000658A5">
        <w:tc>
          <w:tcPr>
            <w:tcW w:w="2565" w:type="dxa"/>
          </w:tcPr>
          <w:p w:rsidR="009D1339" w:rsidRPr="000658A5" w:rsidRDefault="009D1339" w:rsidP="002F7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5">
              <w:rPr>
                <w:rFonts w:ascii="Times New Roman" w:hAnsi="Times New Roman" w:cs="Times New Roman"/>
                <w:sz w:val="24"/>
                <w:szCs w:val="24"/>
              </w:rPr>
              <w:t>2.Расходы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из них</w:t>
            </w:r>
          </w:p>
        </w:tc>
        <w:tc>
          <w:tcPr>
            <w:tcW w:w="1800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4 956,8</w:t>
            </w:r>
          </w:p>
        </w:tc>
        <w:tc>
          <w:tcPr>
            <w:tcW w:w="1800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4 814,2</w:t>
            </w:r>
          </w:p>
        </w:tc>
        <w:tc>
          <w:tcPr>
            <w:tcW w:w="1645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97,12</w:t>
            </w:r>
          </w:p>
        </w:tc>
        <w:tc>
          <w:tcPr>
            <w:tcW w:w="1905" w:type="dxa"/>
          </w:tcPr>
          <w:p w:rsidR="009D1339" w:rsidRPr="000658A5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-142,6</w:t>
            </w:r>
          </w:p>
        </w:tc>
      </w:tr>
      <w:tr w:rsidR="009D1339" w:rsidRPr="000658A5">
        <w:tc>
          <w:tcPr>
            <w:tcW w:w="2565" w:type="dxa"/>
          </w:tcPr>
          <w:p w:rsidR="009D1339" w:rsidRPr="00786404" w:rsidRDefault="009D1339" w:rsidP="002F7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404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00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4 930,5</w:t>
            </w:r>
          </w:p>
        </w:tc>
        <w:tc>
          <w:tcPr>
            <w:tcW w:w="1800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4 787,9</w:t>
            </w:r>
          </w:p>
        </w:tc>
        <w:tc>
          <w:tcPr>
            <w:tcW w:w="1645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97,11</w:t>
            </w:r>
          </w:p>
        </w:tc>
        <w:tc>
          <w:tcPr>
            <w:tcW w:w="1905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-142,6</w:t>
            </w:r>
          </w:p>
        </w:tc>
      </w:tr>
      <w:tr w:rsidR="009D1339" w:rsidRPr="000658A5">
        <w:tc>
          <w:tcPr>
            <w:tcW w:w="2565" w:type="dxa"/>
          </w:tcPr>
          <w:p w:rsidR="009D1339" w:rsidRPr="000658A5" w:rsidRDefault="009D1339" w:rsidP="002F7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3.Результат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800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53 188,5</w:t>
            </w:r>
          </w:p>
        </w:tc>
        <w:tc>
          <w:tcPr>
            <w:tcW w:w="1645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9D1339" w:rsidRDefault="009D1339" w:rsidP="002F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1339" w:rsidRDefault="009D1339" w:rsidP="00CF2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9D1339" w:rsidRPr="00A81BBE" w:rsidRDefault="009D1339" w:rsidP="00C66C35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BBE">
        <w:rPr>
          <w:rFonts w:ascii="Times New Roman" w:hAnsi="Times New Roman" w:cs="Times New Roman"/>
          <w:bCs/>
          <w:sz w:val="28"/>
          <w:szCs w:val="28"/>
        </w:rPr>
        <w:t xml:space="preserve">  Доходы в  бюджет муниципального образования городского округа Армянск  в 2018 году   поступ</w:t>
      </w:r>
      <w:r w:rsidR="009657CA">
        <w:rPr>
          <w:rFonts w:ascii="Times New Roman" w:hAnsi="Times New Roman" w:cs="Times New Roman"/>
          <w:bCs/>
          <w:sz w:val="28"/>
          <w:szCs w:val="28"/>
        </w:rPr>
        <w:t>или в сумме 58 002,7тыс</w:t>
      </w:r>
      <w:proofErr w:type="gramStart"/>
      <w:r w:rsidR="009657CA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9657CA">
        <w:rPr>
          <w:rFonts w:ascii="Times New Roman" w:hAnsi="Times New Roman" w:cs="Times New Roman"/>
          <w:bCs/>
          <w:sz w:val="28"/>
          <w:szCs w:val="28"/>
        </w:rPr>
        <w:t>уб, -</w:t>
      </w:r>
      <w:r w:rsidRPr="00A81BBE">
        <w:rPr>
          <w:rFonts w:ascii="Times New Roman" w:hAnsi="Times New Roman" w:cs="Times New Roman"/>
          <w:bCs/>
          <w:sz w:val="28"/>
          <w:szCs w:val="28"/>
        </w:rPr>
        <w:t xml:space="preserve"> безвозмездные поступления от других бюджетов бюджетной системы Российской Федерации, а именно:  </w:t>
      </w:r>
    </w:p>
    <w:p w:rsidR="009D1339" w:rsidRPr="000658A5" w:rsidRDefault="009D1339" w:rsidP="00300C3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бюджетам городских округов на выравнивание бюджетной обеспеченности фактически в бюджет муниципального образования городской округ Армянск поступила в сумме 13 306,9 тыс.руб., </w:t>
      </w:r>
      <w:r w:rsidR="00670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100 % от годовых плановых показателей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D1339" w:rsidRPr="00CE1221" w:rsidRDefault="009D1339" w:rsidP="004E6E2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бюджетам городских округов на поддержку мер по обеспечению сбалансированности бюджетов в бюджет муниципального образования городской округ Армянск поступила в сумме 44 695,8 тыс.руб., </w:t>
      </w:r>
      <w:r w:rsidR="00670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100 % от годовых плановых показателей.</w:t>
      </w:r>
      <w:r w:rsidRPr="00C03A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39" w:rsidRPr="000658A5" w:rsidRDefault="009D1339" w:rsidP="00BE645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асход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 Финансового управления 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исполнен</w:t>
      </w:r>
      <w:r>
        <w:rPr>
          <w:rFonts w:ascii="Times New Roman" w:hAnsi="Times New Roman" w:cs="Times New Roman"/>
          <w:sz w:val="28"/>
          <w:szCs w:val="28"/>
        </w:rPr>
        <w:t>ы на 01.01.2019 на 97</w:t>
      </w:r>
      <w:r w:rsidR="00050219">
        <w:rPr>
          <w:rFonts w:ascii="Times New Roman" w:hAnsi="Times New Roman" w:cs="Times New Roman"/>
          <w:sz w:val="28"/>
          <w:szCs w:val="28"/>
        </w:rPr>
        <w:t>,12%  от  годового плана</w:t>
      </w:r>
      <w:r>
        <w:rPr>
          <w:rFonts w:ascii="Times New Roman" w:hAnsi="Times New Roman" w:cs="Times New Roman"/>
          <w:sz w:val="28"/>
          <w:szCs w:val="28"/>
        </w:rPr>
        <w:t xml:space="preserve"> 4 956,8 тыс.руб. и составили - 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4 814,2</w:t>
      </w:r>
      <w:r w:rsidR="00050219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58A5">
        <w:rPr>
          <w:rFonts w:ascii="Times New Roman" w:hAnsi="Times New Roman" w:cs="Times New Roman"/>
          <w:sz w:val="28"/>
          <w:szCs w:val="28"/>
        </w:rPr>
        <w:t xml:space="preserve"> из них  наибольшие суммы:</w:t>
      </w:r>
    </w:p>
    <w:p w:rsidR="009D1339" w:rsidRPr="000658A5" w:rsidRDefault="009D1339" w:rsidP="00DC0F9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Раздел 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504C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Общегосударственные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вопросы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9D1339" w:rsidRPr="000658A5" w:rsidRDefault="009D1339" w:rsidP="00DC0F9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подразделу 0106 «Обеспечение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, налоговых и таможенных органов и органов финансового</w:t>
      </w:r>
      <w:r w:rsidR="00504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(финансово-бюджетного) надзора» расходы исполнены </w:t>
      </w:r>
      <w:r w:rsidR="00504CE2">
        <w:rPr>
          <w:rFonts w:ascii="Times New Roman" w:hAnsi="Times New Roman" w:cs="Times New Roman"/>
          <w:sz w:val="28"/>
          <w:szCs w:val="28"/>
        </w:rPr>
        <w:t xml:space="preserve">в сумме 4 787,9 тыс.руб, что составляет </w:t>
      </w:r>
      <w:r>
        <w:rPr>
          <w:rFonts w:ascii="Times New Roman" w:hAnsi="Times New Roman" w:cs="Times New Roman"/>
          <w:sz w:val="28"/>
          <w:szCs w:val="28"/>
        </w:rPr>
        <w:t xml:space="preserve"> 99,99% </w:t>
      </w:r>
      <w:r w:rsidR="00504CE2">
        <w:rPr>
          <w:rFonts w:ascii="Times New Roman" w:hAnsi="Times New Roman" w:cs="Times New Roman"/>
          <w:sz w:val="28"/>
          <w:szCs w:val="28"/>
        </w:rPr>
        <w:t xml:space="preserve"> от годового плана</w:t>
      </w:r>
      <w:r>
        <w:rPr>
          <w:rFonts w:ascii="Times New Roman" w:hAnsi="Times New Roman" w:cs="Times New Roman"/>
          <w:sz w:val="28"/>
          <w:szCs w:val="28"/>
        </w:rPr>
        <w:t>- 4 788,5 тыс.руб..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D1339" w:rsidRPr="000658A5" w:rsidRDefault="009D1339" w:rsidP="001A77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</w:t>
      </w:r>
      <w:r w:rsidRPr="000658A5">
        <w:rPr>
          <w:rFonts w:ascii="Times New Roman" w:hAnsi="Times New Roman" w:cs="Times New Roman"/>
          <w:sz w:val="28"/>
          <w:szCs w:val="28"/>
        </w:rPr>
        <w:t xml:space="preserve">о подразделу </w:t>
      </w:r>
      <w:r>
        <w:rPr>
          <w:rFonts w:ascii="Times New Roman" w:hAnsi="Times New Roman" w:cs="Times New Roman"/>
          <w:sz w:val="28"/>
          <w:szCs w:val="28"/>
        </w:rPr>
        <w:t>0111</w:t>
      </w:r>
      <w:r w:rsidRPr="000658A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Резервные фонды» предусмотрены расходы за счет средств резервного фонда администрации города Армянска в сумме 142,0 тыс.руб.</w:t>
      </w:r>
      <w:r w:rsidR="00504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бюджетные средства не выделялись.</w:t>
      </w:r>
    </w:p>
    <w:p w:rsidR="009D1339" w:rsidRPr="00232269" w:rsidRDefault="00504CE2" w:rsidP="00232269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0700 « Образование»</w:t>
      </w:r>
      <w:r w:rsidR="009D1339" w:rsidRPr="000658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D1339" w:rsidRPr="000658A5" w:rsidRDefault="009D1339" w:rsidP="00E13099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По подразделу 070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658A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Профессиональная подготовка, переподготовка и повышение квалификации</w:t>
      </w:r>
      <w:r w:rsidRPr="000658A5">
        <w:rPr>
          <w:rFonts w:ascii="Times New Roman" w:hAnsi="Times New Roman" w:cs="Times New Roman"/>
          <w:sz w:val="28"/>
          <w:szCs w:val="28"/>
        </w:rPr>
        <w:t>»</w:t>
      </w:r>
      <w:r w:rsidR="00504CE2">
        <w:rPr>
          <w:rFonts w:ascii="Times New Roman" w:hAnsi="Times New Roman" w:cs="Times New Roman"/>
          <w:sz w:val="28"/>
          <w:szCs w:val="28"/>
        </w:rPr>
        <w:t xml:space="preserve"> расходы исполнены на 100% от  годового  плана </w:t>
      </w:r>
      <w:r>
        <w:rPr>
          <w:rFonts w:ascii="Times New Roman" w:hAnsi="Times New Roman" w:cs="Times New Roman"/>
          <w:sz w:val="28"/>
          <w:szCs w:val="28"/>
        </w:rPr>
        <w:t>26,3тыс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D1339" w:rsidRPr="00167DFD" w:rsidRDefault="009D1339" w:rsidP="00167D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67DFD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167DFD">
        <w:rPr>
          <w:rFonts w:ascii="Times New Roman" w:hAnsi="Times New Roman" w:cs="Times New Roman"/>
          <w:sz w:val="28"/>
          <w:szCs w:val="28"/>
        </w:rPr>
        <w:t xml:space="preserve">    </w:t>
      </w:r>
      <w:r w:rsidRPr="00167DFD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4  «Анализ показателей бухгалтерской отчетности субъекта бюджетной отчетности» </w:t>
      </w:r>
      <w:r w:rsidRPr="00167DFD">
        <w:rPr>
          <w:rFonts w:ascii="Times New Roman" w:hAnsi="Times New Roman" w:cs="Times New Roman"/>
          <w:sz w:val="28"/>
          <w:szCs w:val="28"/>
        </w:rPr>
        <w:t>Пояснительной записки представлены данные по ф.0503169 «Сведения по дебиторской и кредиторской задолженности»  предоставлена информация по дебиторской и кредиторской задолженности. Дебиторской и кредиторской задолженностей, в том числе просроченных, по состоянию на 01.01.2019г. нет.</w:t>
      </w:r>
    </w:p>
    <w:p w:rsidR="009D1339" w:rsidRDefault="009D1339" w:rsidP="0073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2921">
        <w:rPr>
          <w:rFonts w:ascii="Times New Roman" w:hAnsi="Times New Roman" w:cs="Times New Roman"/>
          <w:b/>
          <w:bCs/>
          <w:sz w:val="28"/>
          <w:szCs w:val="28"/>
        </w:rPr>
        <w:t>. С целью проверки достоверности предоставленной отчетности  проведена выборочная про</w:t>
      </w:r>
      <w:r w:rsidR="00984745">
        <w:rPr>
          <w:rFonts w:ascii="Times New Roman" w:hAnsi="Times New Roman" w:cs="Times New Roman"/>
          <w:b/>
          <w:bCs/>
          <w:sz w:val="28"/>
          <w:szCs w:val="28"/>
        </w:rPr>
        <w:t>верка документов инвентаризаций.</w:t>
      </w:r>
    </w:p>
    <w:p w:rsidR="009D1339" w:rsidRPr="00882F13" w:rsidRDefault="009D1339" w:rsidP="008B119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Инвентаризация   в казенном учреждении Финансовое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проведена  на основании Приказа  «О проведении инвентаризации» от 21.12.2018 года  №91.  В приказе</w:t>
      </w:r>
      <w:r w:rsidRPr="008B11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не указана дата</w:t>
      </w:r>
      <w:r w:rsidR="00504C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 на которую проводится инвентаризация, а только период </w:t>
      </w:r>
      <w:r w:rsidR="00504CE2">
        <w:rPr>
          <w:rFonts w:ascii="Times New Roman" w:hAnsi="Times New Roman" w:cs="Times New Roman"/>
          <w:color w:val="000000"/>
          <w:sz w:val="28"/>
          <w:szCs w:val="28"/>
        </w:rPr>
        <w:t>ее проведения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с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г по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D1339" w:rsidRPr="000658A5" w:rsidRDefault="009D1339" w:rsidP="008B1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0658A5">
        <w:rPr>
          <w:rFonts w:ascii="Times New Roman" w:hAnsi="Times New Roman" w:cs="Times New Roman"/>
          <w:sz w:val="28"/>
          <w:szCs w:val="28"/>
        </w:rPr>
        <w:t>Для ознакомления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Протоколы заседания постоянно действующей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внутрипроверочной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(инвентаризационной) комиссии Финансового управления администрации города Армянска,</w:t>
      </w:r>
      <w:r w:rsidRPr="000658A5">
        <w:rPr>
          <w:rFonts w:ascii="Times New Roman" w:hAnsi="Times New Roman" w:cs="Times New Roman"/>
          <w:sz w:val="28"/>
          <w:szCs w:val="28"/>
        </w:rPr>
        <w:t xml:space="preserve"> Акты о результатах  проведенных инвентаризаций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C40FAA">
        <w:rPr>
          <w:rFonts w:ascii="Times New Roman" w:hAnsi="Times New Roman" w:cs="Times New Roman"/>
          <w:sz w:val="28"/>
          <w:szCs w:val="28"/>
        </w:rPr>
        <w:t>.</w:t>
      </w:r>
      <w:r w:rsidRPr="000658A5">
        <w:rPr>
          <w:rFonts w:ascii="Times New Roman" w:hAnsi="Times New Roman" w:cs="Times New Roman"/>
          <w:sz w:val="28"/>
          <w:szCs w:val="28"/>
        </w:rPr>
        <w:t xml:space="preserve"> Исходя из данных Актов  недостач и излишков  при </w:t>
      </w:r>
      <w:r>
        <w:rPr>
          <w:rFonts w:ascii="Times New Roman" w:hAnsi="Times New Roman" w:cs="Times New Roman"/>
          <w:sz w:val="28"/>
          <w:szCs w:val="28"/>
        </w:rPr>
        <w:t>проведении инвентаризаций</w:t>
      </w:r>
      <w:r w:rsidRPr="000658A5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D1339" w:rsidRPr="000658A5" w:rsidRDefault="009D1339" w:rsidP="004478EC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01F">
        <w:rPr>
          <w:rFonts w:ascii="Times New Roman" w:hAnsi="Times New Roman" w:cs="Times New Roman"/>
          <w:sz w:val="28"/>
          <w:szCs w:val="28"/>
        </w:rPr>
        <w:t>В документах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0658A5">
        <w:rPr>
          <w:rFonts w:ascii="Times New Roman" w:hAnsi="Times New Roman" w:cs="Times New Roman"/>
          <w:sz w:val="28"/>
          <w:szCs w:val="28"/>
        </w:rPr>
        <w:t>инвентаризации</w:t>
      </w:r>
      <w:r>
        <w:rPr>
          <w:rFonts w:ascii="Times New Roman" w:hAnsi="Times New Roman" w:cs="Times New Roman"/>
          <w:sz w:val="28"/>
          <w:szCs w:val="28"/>
        </w:rPr>
        <w:t xml:space="preserve">  в Финансовом управлении  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 w:rsidR="00442898">
        <w:rPr>
          <w:rFonts w:ascii="Times New Roman" w:hAnsi="Times New Roman" w:cs="Times New Roman"/>
          <w:sz w:val="28"/>
          <w:szCs w:val="28"/>
        </w:rPr>
        <w:t>установлены неточности</w:t>
      </w:r>
      <w:r w:rsidR="00A14DA9">
        <w:rPr>
          <w:rFonts w:ascii="Times New Roman" w:hAnsi="Times New Roman" w:cs="Times New Roman"/>
          <w:sz w:val="28"/>
          <w:szCs w:val="28"/>
        </w:rPr>
        <w:t>, не повлиявшие на достоверность отчетности</w:t>
      </w:r>
      <w:r w:rsidR="0066508C">
        <w:rPr>
          <w:rFonts w:ascii="Times New Roman" w:hAnsi="Times New Roman" w:cs="Times New Roman"/>
          <w:sz w:val="28"/>
          <w:szCs w:val="28"/>
        </w:rPr>
        <w:t>, исправленные во время проведения контрольного мероприятия</w:t>
      </w:r>
      <w:r w:rsidRPr="000658A5">
        <w:rPr>
          <w:rFonts w:ascii="Times New Roman" w:hAnsi="Times New Roman" w:cs="Times New Roman"/>
          <w:sz w:val="28"/>
          <w:szCs w:val="28"/>
        </w:rPr>
        <w:t>:</w:t>
      </w:r>
    </w:p>
    <w:p w:rsidR="003F6011" w:rsidRDefault="009D1339" w:rsidP="00D778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  </w:t>
      </w:r>
      <w:r w:rsidRPr="003D49CD">
        <w:rPr>
          <w:rFonts w:ascii="Times New Roman" w:hAnsi="Times New Roman" w:cs="Times New Roman"/>
          <w:sz w:val="28"/>
          <w:szCs w:val="28"/>
        </w:rPr>
        <w:t xml:space="preserve">в приказе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3D4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3D49CD">
        <w:rPr>
          <w:rFonts w:ascii="Times New Roman" w:hAnsi="Times New Roman" w:cs="Times New Roman"/>
          <w:sz w:val="28"/>
          <w:szCs w:val="28"/>
        </w:rPr>
        <w:t>проведении инвентаризации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49C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Pr="003D49C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D49C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91,</w:t>
      </w:r>
      <w:r w:rsidRPr="003D49CD">
        <w:rPr>
          <w:rFonts w:ascii="Times New Roman" w:hAnsi="Times New Roman" w:cs="Times New Roman"/>
          <w:sz w:val="28"/>
          <w:szCs w:val="28"/>
        </w:rPr>
        <w:t xml:space="preserve">   не указана </w:t>
      </w:r>
      <w:proofErr w:type="gramStart"/>
      <w:r w:rsidRPr="003D49CD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3D49CD">
        <w:rPr>
          <w:rFonts w:ascii="Times New Roman" w:hAnsi="Times New Roman" w:cs="Times New Roman"/>
          <w:sz w:val="28"/>
          <w:szCs w:val="28"/>
        </w:rPr>
        <w:t xml:space="preserve">  на которую проводится инвентаризация, а только период когда она проводится с </w:t>
      </w:r>
      <w:r>
        <w:rPr>
          <w:rFonts w:ascii="Times New Roman" w:hAnsi="Times New Roman" w:cs="Times New Roman"/>
          <w:sz w:val="28"/>
          <w:szCs w:val="28"/>
        </w:rPr>
        <w:t xml:space="preserve">25.12. </w:t>
      </w:r>
      <w:r w:rsidR="00693034">
        <w:rPr>
          <w:rFonts w:ascii="Times New Roman" w:hAnsi="Times New Roman" w:cs="Times New Roman"/>
          <w:sz w:val="28"/>
          <w:szCs w:val="28"/>
        </w:rPr>
        <w:t>2018</w:t>
      </w:r>
      <w:r w:rsidRPr="003D49CD">
        <w:rPr>
          <w:rFonts w:ascii="Times New Roman" w:hAnsi="Times New Roman" w:cs="Times New Roman"/>
          <w:sz w:val="28"/>
          <w:szCs w:val="28"/>
        </w:rPr>
        <w:t xml:space="preserve">г. </w:t>
      </w:r>
      <w:r w:rsidRPr="003F6011">
        <w:rPr>
          <w:rFonts w:ascii="Times New Roman" w:hAnsi="Times New Roman" w:cs="Times New Roman"/>
          <w:sz w:val="28"/>
          <w:szCs w:val="28"/>
        </w:rPr>
        <w:t>по 28.12</w:t>
      </w:r>
      <w:r w:rsidR="00693034" w:rsidRPr="003F6011">
        <w:rPr>
          <w:rFonts w:ascii="Times New Roman" w:hAnsi="Times New Roman" w:cs="Times New Roman"/>
          <w:sz w:val="28"/>
          <w:szCs w:val="28"/>
        </w:rPr>
        <w:t>.2018</w:t>
      </w:r>
      <w:r w:rsidRPr="003F6011">
        <w:rPr>
          <w:rFonts w:ascii="Times New Roman" w:hAnsi="Times New Roman" w:cs="Times New Roman"/>
          <w:sz w:val="28"/>
          <w:szCs w:val="28"/>
        </w:rPr>
        <w:t>г.</w:t>
      </w:r>
      <w:r w:rsidR="003F6011">
        <w:rPr>
          <w:rFonts w:ascii="Times New Roman" w:hAnsi="Times New Roman" w:cs="Times New Roman"/>
          <w:sz w:val="28"/>
          <w:szCs w:val="28"/>
        </w:rPr>
        <w:t xml:space="preserve"> В п.4 ст. 11 Федерального закона от 06.12.2011 №402-ФЗ «О бухгалтерском учете» определено: </w:t>
      </w:r>
      <w:proofErr w:type="gramStart"/>
      <w:r w:rsidR="003F6011">
        <w:rPr>
          <w:rFonts w:ascii="Times New Roman" w:hAnsi="Times New Roman" w:cs="Times New Roman"/>
          <w:sz w:val="28"/>
          <w:szCs w:val="28"/>
        </w:rPr>
        <w:t>«Выявленные  при инвентаризации расхождения между фактическим наличием объектов и данными регистров бухгалтерского учета</w:t>
      </w:r>
      <w:proofErr w:type="gramEnd"/>
    </w:p>
    <w:p w:rsidR="009D1339" w:rsidRDefault="005F09F6" w:rsidP="00D778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подлежат регистрации в бухгалтерском  учете в том отчетном периоде, к которому относится дата, по состоянию на которую проводилась инвентаризация». Данная норма  определяет необходимость указания даты, на которую проводится инвентаризация</w:t>
      </w:r>
      <w:r w:rsidR="001D2133">
        <w:rPr>
          <w:rFonts w:ascii="Times New Roman" w:hAnsi="Times New Roman" w:cs="Times New Roman"/>
          <w:sz w:val="28"/>
          <w:szCs w:val="28"/>
        </w:rPr>
        <w:t>, что упрощает  сверку с данными регистров бухгалтерского учета, фактического наличия имущества</w:t>
      </w:r>
      <w:r w:rsidR="009D1339" w:rsidRPr="003F6011">
        <w:rPr>
          <w:rFonts w:ascii="Times New Roman" w:hAnsi="Times New Roman" w:cs="Times New Roman"/>
          <w:sz w:val="28"/>
          <w:szCs w:val="28"/>
        </w:rPr>
        <w:t>;</w:t>
      </w:r>
    </w:p>
    <w:p w:rsidR="009D1339" w:rsidRPr="0099714D" w:rsidRDefault="009D1339" w:rsidP="00D7784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в инвентаризационной описи (сличительная ведомость)  по о</w:t>
      </w:r>
      <w:r>
        <w:rPr>
          <w:rFonts w:ascii="Times New Roman" w:hAnsi="Times New Roman" w:cs="Times New Roman"/>
          <w:color w:val="000000"/>
          <w:sz w:val="28"/>
          <w:szCs w:val="28"/>
        </w:rPr>
        <w:t>бъектам нефинансовых активов №4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(ф.0504087) (материально ответственное лицо  Начальник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Финансового управления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Гапончик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титульной стороне  инвентаризационной описи не указана дата начала инвентаризации и дата окончания инвентаризации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82F13">
        <w:rPr>
          <w:rFonts w:ascii="Times New Roman" w:hAnsi="Times New Roman" w:cs="Times New Roman"/>
          <w:i/>
          <w:iCs/>
          <w:color w:val="000000"/>
        </w:rPr>
        <w:t xml:space="preserve">не  в полной мере исполнены нормы </w:t>
      </w:r>
      <w:r w:rsidRPr="001E07CC">
        <w:rPr>
          <w:rFonts w:ascii="Times New Roman" w:hAnsi="Times New Roman" w:cs="Times New Roman"/>
          <w:i/>
          <w:iCs/>
        </w:rPr>
        <w:t>п.2.6.</w:t>
      </w:r>
      <w:proofErr w:type="gramEnd"/>
      <w:r w:rsidRPr="001E07CC">
        <w:rPr>
          <w:rFonts w:ascii="Times New Roman" w:hAnsi="Times New Roman" w:cs="Times New Roman"/>
          <w:i/>
          <w:iCs/>
        </w:rPr>
        <w:t xml:space="preserve"> </w:t>
      </w:r>
      <w:r w:rsidRPr="00882F13">
        <w:rPr>
          <w:rFonts w:ascii="Times New Roman" w:hAnsi="Times New Roman" w:cs="Times New Roman"/>
          <w:i/>
          <w:iCs/>
        </w:rPr>
        <w:t>Приказа Министерства Финансов Российской Федерации от 13 июня 1995г. №49 «Об утверждении Методических указаний по инвентаризации имущества и финансовых активов»</w:t>
      </w:r>
      <w:r w:rsidRPr="00882F13">
        <w:rPr>
          <w:rFonts w:ascii="Times New Roman" w:hAnsi="Times New Roman" w:cs="Times New Roman"/>
          <w:i/>
          <w:iCs/>
          <w:color w:val="000000"/>
        </w:rPr>
        <w:t>)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82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D1339" w:rsidRPr="00882F13" w:rsidRDefault="009D1339" w:rsidP="00E1170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841">
        <w:rPr>
          <w:rFonts w:ascii="Times New Roman" w:hAnsi="Times New Roman" w:cs="Times New Roman"/>
          <w:sz w:val="28"/>
          <w:szCs w:val="28"/>
        </w:rPr>
        <w:t xml:space="preserve">  -    инвентаризационная опись  расчетов с покупателями, поставщиками и прочими дебиторами и кредиторами №12 (ф.0504089) составлена по  состоянию на </w:t>
      </w:r>
      <w:r w:rsidRPr="00D77841">
        <w:rPr>
          <w:rFonts w:ascii="Times New Roman" w:hAnsi="Times New Roman" w:cs="Times New Roman"/>
          <w:sz w:val="28"/>
          <w:szCs w:val="28"/>
          <w:u w:val="single"/>
        </w:rPr>
        <w:t>31 декабря 2018 г</w:t>
      </w:r>
      <w:r w:rsidRPr="00D77841">
        <w:rPr>
          <w:rFonts w:ascii="Times New Roman" w:hAnsi="Times New Roman" w:cs="Times New Roman"/>
          <w:sz w:val="28"/>
          <w:szCs w:val="28"/>
        </w:rPr>
        <w:t xml:space="preserve">., </w:t>
      </w:r>
      <w:r w:rsidR="00435511">
        <w:rPr>
          <w:rFonts w:ascii="Times New Roman" w:hAnsi="Times New Roman" w:cs="Times New Roman"/>
          <w:sz w:val="28"/>
          <w:szCs w:val="28"/>
        </w:rPr>
        <w:t>что не соответствует сроку</w:t>
      </w:r>
      <w:r w:rsidRPr="00D77841">
        <w:rPr>
          <w:rFonts w:ascii="Times New Roman" w:hAnsi="Times New Roman" w:cs="Times New Roman"/>
          <w:sz w:val="28"/>
          <w:szCs w:val="28"/>
        </w:rPr>
        <w:t xml:space="preserve"> проведения инвентаризации </w:t>
      </w:r>
      <w:proofErr w:type="gramStart"/>
      <w:r w:rsidR="00435511">
        <w:rPr>
          <w:rFonts w:ascii="Times New Roman" w:hAnsi="Times New Roman" w:cs="Times New Roman"/>
          <w:sz w:val="28"/>
          <w:szCs w:val="28"/>
        </w:rPr>
        <w:t>-</w:t>
      </w:r>
      <w:r w:rsidRPr="00D778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841">
        <w:rPr>
          <w:rFonts w:ascii="Times New Roman" w:hAnsi="Times New Roman" w:cs="Times New Roman"/>
          <w:sz w:val="28"/>
          <w:szCs w:val="28"/>
        </w:rPr>
        <w:t xml:space="preserve"> </w:t>
      </w:r>
      <w:r w:rsidR="00435511">
        <w:rPr>
          <w:rFonts w:ascii="Times New Roman" w:hAnsi="Times New Roman" w:cs="Times New Roman"/>
          <w:color w:val="000000"/>
          <w:sz w:val="28"/>
          <w:szCs w:val="28"/>
        </w:rPr>
        <w:t>25.12.2018</w:t>
      </w:r>
      <w:r w:rsidRPr="00D7784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3551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77841">
        <w:rPr>
          <w:rFonts w:ascii="Times New Roman" w:hAnsi="Times New Roman" w:cs="Times New Roman"/>
          <w:color w:val="000000"/>
          <w:sz w:val="28"/>
          <w:szCs w:val="28"/>
        </w:rPr>
        <w:t xml:space="preserve"> по 28.12.2018г</w:t>
      </w:r>
      <w:r w:rsidRPr="00882F13">
        <w:rPr>
          <w:color w:val="000000"/>
        </w:rPr>
        <w:t>.</w:t>
      </w:r>
      <w:r w:rsidR="00A14DA9">
        <w:rPr>
          <w:color w:val="000000"/>
        </w:rPr>
        <w:t xml:space="preserve"> </w:t>
      </w:r>
      <w:r w:rsidRPr="00882F13">
        <w:rPr>
          <w:color w:val="000000"/>
        </w:rPr>
        <w:t>(</w:t>
      </w:r>
      <w:r w:rsidRPr="00882F13">
        <w:rPr>
          <w:rFonts w:ascii="Times New Roman" w:hAnsi="Times New Roman" w:cs="Times New Roman"/>
          <w:i/>
          <w:iCs/>
          <w:color w:val="000000"/>
        </w:rPr>
        <w:t>нарушен п.</w:t>
      </w:r>
      <w:r>
        <w:rPr>
          <w:rFonts w:ascii="Times New Roman" w:hAnsi="Times New Roman" w:cs="Times New Roman"/>
          <w:i/>
          <w:iCs/>
          <w:color w:val="000000"/>
        </w:rPr>
        <w:t>3.</w:t>
      </w:r>
      <w:r w:rsidRPr="00882F13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Приказа</w:t>
      </w:r>
      <w:r w:rsidRPr="00D77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784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Финансового управления «О проведении инвентаризации» от 21.12.2018 года  №91</w:t>
      </w:r>
      <w:proofErr w:type="gramStart"/>
      <w:r w:rsidRPr="00D7784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77841">
        <w:rPr>
          <w:rFonts w:ascii="Times New Roman" w:hAnsi="Times New Roman" w:cs="Times New Roman"/>
          <w:i/>
          <w:iCs/>
        </w:rPr>
        <w:t>)</w:t>
      </w:r>
      <w:proofErr w:type="gramEnd"/>
      <w:r w:rsidRPr="00882F13">
        <w:rPr>
          <w:rFonts w:ascii="Times New Roman" w:hAnsi="Times New Roman" w:cs="Times New Roman"/>
          <w:sz w:val="28"/>
          <w:szCs w:val="28"/>
        </w:rPr>
        <w:t>.</w:t>
      </w:r>
      <w:r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39" w:rsidRPr="004A34E5" w:rsidRDefault="009D1339" w:rsidP="00C6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0658A5">
        <w:rPr>
          <w:rFonts w:ascii="Times New Roman" w:hAnsi="Times New Roman" w:cs="Times New Roman"/>
          <w:sz w:val="28"/>
          <w:szCs w:val="28"/>
        </w:rPr>
        <w:t xml:space="preserve">.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Провер</w:t>
      </w:r>
      <w:r>
        <w:rPr>
          <w:rFonts w:ascii="Times New Roman" w:hAnsi="Times New Roman" w:cs="Times New Roman"/>
          <w:b/>
          <w:bCs/>
          <w:sz w:val="28"/>
          <w:szCs w:val="28"/>
        </w:rPr>
        <w:t>ка достоверности и  соотв</w:t>
      </w:r>
      <w:r w:rsidR="00E4512B">
        <w:rPr>
          <w:rFonts w:ascii="Times New Roman" w:hAnsi="Times New Roman" w:cs="Times New Roman"/>
          <w:b/>
          <w:bCs/>
          <w:sz w:val="28"/>
          <w:szCs w:val="28"/>
        </w:rPr>
        <w:t>етствия форм годовой отчетности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9D1339" w:rsidRDefault="009D1339" w:rsidP="000A3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4512B" w:rsidRPr="00E4512B">
        <w:rPr>
          <w:rFonts w:ascii="Times New Roman" w:hAnsi="Times New Roman" w:cs="Times New Roman"/>
          <w:bCs/>
          <w:sz w:val="28"/>
          <w:szCs w:val="28"/>
        </w:rPr>
        <w:t>При проведении</w:t>
      </w:r>
      <w:r w:rsidR="00E451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12B" w:rsidRPr="00E4512B">
        <w:rPr>
          <w:rFonts w:ascii="Times New Roman" w:hAnsi="Times New Roman" w:cs="Times New Roman"/>
          <w:bCs/>
          <w:sz w:val="28"/>
          <w:szCs w:val="28"/>
        </w:rPr>
        <w:t>а</w:t>
      </w:r>
      <w:r w:rsidRPr="00E4512B">
        <w:rPr>
          <w:rFonts w:ascii="Times New Roman" w:hAnsi="Times New Roman" w:cs="Times New Roman"/>
          <w:color w:val="000000"/>
          <w:sz w:val="28"/>
          <w:szCs w:val="28"/>
        </w:rPr>
        <w:t>нализ</w:t>
      </w:r>
      <w:r w:rsidR="00E4512B" w:rsidRPr="00E4512B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предоставленных форм бухгалтерской отчетности </w:t>
      </w:r>
      <w:r w:rsidR="00442898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Армянска </w:t>
      </w:r>
      <w:r w:rsidR="00E4512B">
        <w:rPr>
          <w:rFonts w:ascii="Times New Roman" w:hAnsi="Times New Roman" w:cs="Times New Roman"/>
          <w:color w:val="000000"/>
          <w:sz w:val="28"/>
          <w:szCs w:val="28"/>
        </w:rPr>
        <w:t>(ГРБС) на предмет соответствия  регистрам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бухга</w:t>
      </w:r>
      <w:r w:rsidR="00E4512B">
        <w:rPr>
          <w:rFonts w:ascii="Times New Roman" w:hAnsi="Times New Roman" w:cs="Times New Roman"/>
          <w:color w:val="000000"/>
          <w:sz w:val="28"/>
          <w:szCs w:val="28"/>
        </w:rPr>
        <w:t>лтерского учета и Главной книге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«Баланса главного распорядителя, распорядителя, получателя 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на 1 января 2019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ф.0503130), «Отчета о финансовых результатах деятельности» на 1 января 2019 г.(ф.0503121), «Отчет об  исполнении бюджета главного распорядителя, распорядителя, получателя 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на 1 января 2019 г. (ф.0503127) и  на предмет </w:t>
      </w:r>
      <w:r w:rsidR="00E4512B">
        <w:rPr>
          <w:rFonts w:ascii="Times New Roman" w:hAnsi="Times New Roman" w:cs="Times New Roman"/>
          <w:color w:val="000000"/>
          <w:sz w:val="28"/>
          <w:szCs w:val="28"/>
        </w:rPr>
        <w:t>соблюдения контрольных соотношений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между показателями     форм  бюджетной отчетности расхождений  не установлено.</w:t>
      </w:r>
    </w:p>
    <w:p w:rsidR="0088057A" w:rsidRDefault="009D1339" w:rsidP="00E4512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12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9D1339" w:rsidRPr="000658A5" w:rsidRDefault="009D1339" w:rsidP="00C50A0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C50A0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6D13">
        <w:rPr>
          <w:rFonts w:ascii="Times New Roman" w:hAnsi="Times New Roman" w:cs="Times New Roman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Рекомендации: </w:t>
      </w:r>
    </w:p>
    <w:p w:rsidR="009D1339" w:rsidRDefault="009D1339" w:rsidP="00312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7CC">
        <w:rPr>
          <w:rFonts w:ascii="Times New Roman" w:hAnsi="Times New Roman" w:cs="Times New Roman"/>
          <w:sz w:val="28"/>
          <w:szCs w:val="28"/>
        </w:rPr>
        <w:t>1. При составлении бюджетной отчетности  продолжать соблюдать нормы, установленные нормативными правовыми и локальными актами</w:t>
      </w:r>
      <w:r w:rsidR="009A1D56">
        <w:rPr>
          <w:rFonts w:ascii="Times New Roman" w:hAnsi="Times New Roman" w:cs="Times New Roman"/>
          <w:sz w:val="28"/>
          <w:szCs w:val="28"/>
        </w:rPr>
        <w:t>.</w:t>
      </w:r>
    </w:p>
    <w:p w:rsidR="009A1D56" w:rsidRPr="000658A5" w:rsidRDefault="009A1D56" w:rsidP="00312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При оформлении документов инвентаризации в полной мере соблюдать нормы  </w:t>
      </w:r>
      <w:r w:rsidRPr="009A1D56">
        <w:rPr>
          <w:rFonts w:ascii="Times New Roman" w:hAnsi="Times New Roman" w:cs="Times New Roman"/>
          <w:iCs/>
          <w:sz w:val="28"/>
          <w:szCs w:val="28"/>
        </w:rPr>
        <w:t xml:space="preserve">Приказа Министерства Финансов Российской Федерации от 13 июня </w:t>
      </w:r>
      <w:r w:rsidRPr="009A1D56">
        <w:rPr>
          <w:rFonts w:ascii="Times New Roman" w:hAnsi="Times New Roman" w:cs="Times New Roman"/>
          <w:iCs/>
          <w:sz w:val="28"/>
          <w:szCs w:val="28"/>
        </w:rPr>
        <w:lastRenderedPageBreak/>
        <w:t>1995г. №49 «Об утверждении Методических указаний по инвентаризации имущества и финансовых активов»</w:t>
      </w:r>
      <w:r w:rsidR="00246D13">
        <w:rPr>
          <w:rFonts w:ascii="Times New Roman" w:hAnsi="Times New Roman" w:cs="Times New Roman"/>
          <w:iCs/>
          <w:sz w:val="28"/>
          <w:szCs w:val="28"/>
        </w:rPr>
        <w:t>, приказа учреждения о проведении инвентаризации</w:t>
      </w:r>
      <w:r w:rsidR="001D2133">
        <w:rPr>
          <w:rFonts w:ascii="Times New Roman" w:hAnsi="Times New Roman" w:cs="Times New Roman"/>
          <w:iCs/>
          <w:sz w:val="28"/>
          <w:szCs w:val="28"/>
        </w:rPr>
        <w:t>,</w:t>
      </w:r>
      <w:r w:rsidR="001D2133" w:rsidRPr="001D2133">
        <w:rPr>
          <w:rFonts w:ascii="Times New Roman" w:hAnsi="Times New Roman" w:cs="Times New Roman"/>
          <w:sz w:val="28"/>
          <w:szCs w:val="28"/>
        </w:rPr>
        <w:t xml:space="preserve"> </w:t>
      </w:r>
      <w:r w:rsidR="001D2133">
        <w:rPr>
          <w:rFonts w:ascii="Times New Roman" w:hAnsi="Times New Roman" w:cs="Times New Roman"/>
          <w:sz w:val="28"/>
          <w:szCs w:val="28"/>
        </w:rPr>
        <w:t>Федерального закона от 06.12.2011 №402-ФЗ «О бухгалтерском учете»</w:t>
      </w:r>
      <w:r w:rsidR="00246D13">
        <w:rPr>
          <w:rFonts w:ascii="Times New Roman" w:hAnsi="Times New Roman" w:cs="Times New Roman"/>
          <w:iCs/>
          <w:sz w:val="28"/>
          <w:szCs w:val="28"/>
        </w:rPr>
        <w:t>.</w:t>
      </w:r>
    </w:p>
    <w:p w:rsidR="009D1339" w:rsidRPr="000658A5" w:rsidRDefault="009D1339" w:rsidP="00C34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39" w:rsidRPr="000658A5" w:rsidRDefault="009D1339" w:rsidP="0000599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8A5">
        <w:rPr>
          <w:rFonts w:ascii="Times New Roman" w:hAnsi="Times New Roman" w:cs="Times New Roman"/>
          <w:sz w:val="28"/>
          <w:szCs w:val="28"/>
        </w:rPr>
        <w:t>Председатель</w:t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9D1339" w:rsidRPr="000658A5" w:rsidRDefault="009D1339" w:rsidP="0008475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Контрольно-счетного органа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Н.Л. Никулина</w:t>
      </w:r>
    </w:p>
    <w:p w:rsidR="009D1339" w:rsidRPr="000658A5" w:rsidRDefault="009D1339" w:rsidP="0008475B">
      <w:pPr>
        <w:pStyle w:val="a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1339" w:rsidRPr="000658A5" w:rsidSect="006D3BDA">
      <w:headerReference w:type="default" r:id="rId8"/>
      <w:footerReference w:type="default" r:id="rId9"/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72" w:rsidRDefault="00B21972">
      <w:r>
        <w:separator/>
      </w:r>
    </w:p>
  </w:endnote>
  <w:endnote w:type="continuationSeparator" w:id="0">
    <w:p w:rsidR="00B21972" w:rsidRDefault="00B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39" w:rsidRPr="004913AD" w:rsidRDefault="009D1339" w:rsidP="004913A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72" w:rsidRDefault="00B21972">
      <w:r>
        <w:separator/>
      </w:r>
    </w:p>
  </w:footnote>
  <w:footnote w:type="continuationSeparator" w:id="0">
    <w:p w:rsidR="00B21972" w:rsidRDefault="00B2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39" w:rsidRDefault="009D1339" w:rsidP="00512C79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3300">
      <w:rPr>
        <w:rStyle w:val="a9"/>
        <w:noProof/>
      </w:rPr>
      <w:t>4</w:t>
    </w:r>
    <w:r>
      <w:rPr>
        <w:rStyle w:val="a9"/>
      </w:rPr>
      <w:fldChar w:fldCharType="end"/>
    </w:r>
  </w:p>
  <w:p w:rsidR="009D1339" w:rsidRDefault="009D1339" w:rsidP="00ED3493">
    <w:pPr>
      <w:pStyle w:val="a7"/>
      <w:tabs>
        <w:tab w:val="clear" w:pos="4677"/>
        <w:tab w:val="clear" w:pos="9355"/>
        <w:tab w:val="left" w:pos="606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C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47A52E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D2EB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EB703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3B310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CCA36B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FC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21F491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5F3ED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63738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252D5C9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6F406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42F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2D153B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442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37822C6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DB50F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F9E5F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1B87DF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AD0D2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AB665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DE923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5AAB19A6"/>
    <w:multiLevelType w:val="hybridMultilevel"/>
    <w:tmpl w:val="025A8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C810D2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DF126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642661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6FFC73C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7F704A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7"/>
  </w:num>
  <w:num w:numId="2">
    <w:abstractNumId w:val="22"/>
  </w:num>
  <w:num w:numId="3">
    <w:abstractNumId w:val="8"/>
  </w:num>
  <w:num w:numId="4">
    <w:abstractNumId w:val="28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3"/>
  </w:num>
  <w:num w:numId="10">
    <w:abstractNumId w:val="14"/>
  </w:num>
  <w:num w:numId="11">
    <w:abstractNumId w:val="20"/>
  </w:num>
  <w:num w:numId="12">
    <w:abstractNumId w:val="6"/>
  </w:num>
  <w:num w:numId="13">
    <w:abstractNumId w:val="3"/>
  </w:num>
  <w:num w:numId="14">
    <w:abstractNumId w:val="5"/>
  </w:num>
  <w:num w:numId="15">
    <w:abstractNumId w:val="16"/>
  </w:num>
  <w:num w:numId="16">
    <w:abstractNumId w:val="17"/>
  </w:num>
  <w:num w:numId="17">
    <w:abstractNumId w:val="11"/>
  </w:num>
  <w:num w:numId="18">
    <w:abstractNumId w:val="10"/>
  </w:num>
  <w:num w:numId="19">
    <w:abstractNumId w:val="2"/>
  </w:num>
  <w:num w:numId="20">
    <w:abstractNumId w:val="21"/>
  </w:num>
  <w:num w:numId="21">
    <w:abstractNumId w:val="19"/>
  </w:num>
  <w:num w:numId="22">
    <w:abstractNumId w:val="0"/>
  </w:num>
  <w:num w:numId="23">
    <w:abstractNumId w:val="26"/>
  </w:num>
  <w:num w:numId="24">
    <w:abstractNumId w:val="24"/>
  </w:num>
  <w:num w:numId="25">
    <w:abstractNumId w:val="15"/>
  </w:num>
  <w:num w:numId="26">
    <w:abstractNumId w:val="12"/>
  </w:num>
  <w:num w:numId="27">
    <w:abstractNumId w:val="23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52"/>
    <w:rsid w:val="00000381"/>
    <w:rsid w:val="0000262C"/>
    <w:rsid w:val="00003BA5"/>
    <w:rsid w:val="0000447F"/>
    <w:rsid w:val="000044A1"/>
    <w:rsid w:val="0000599E"/>
    <w:rsid w:val="00006264"/>
    <w:rsid w:val="00007136"/>
    <w:rsid w:val="00010B7F"/>
    <w:rsid w:val="00010DA0"/>
    <w:rsid w:val="00010FED"/>
    <w:rsid w:val="00012F54"/>
    <w:rsid w:val="0001379E"/>
    <w:rsid w:val="000145C1"/>
    <w:rsid w:val="00014A8A"/>
    <w:rsid w:val="00015945"/>
    <w:rsid w:val="00016A7D"/>
    <w:rsid w:val="00016DC4"/>
    <w:rsid w:val="00016DFC"/>
    <w:rsid w:val="00021E5A"/>
    <w:rsid w:val="00022FB4"/>
    <w:rsid w:val="00022FD6"/>
    <w:rsid w:val="000255E0"/>
    <w:rsid w:val="0002708D"/>
    <w:rsid w:val="000271B8"/>
    <w:rsid w:val="00027B90"/>
    <w:rsid w:val="00031232"/>
    <w:rsid w:val="0003315A"/>
    <w:rsid w:val="000336E2"/>
    <w:rsid w:val="00034151"/>
    <w:rsid w:val="0003473C"/>
    <w:rsid w:val="00037174"/>
    <w:rsid w:val="000408BF"/>
    <w:rsid w:val="00041307"/>
    <w:rsid w:val="00041D77"/>
    <w:rsid w:val="0004451F"/>
    <w:rsid w:val="00045259"/>
    <w:rsid w:val="00045325"/>
    <w:rsid w:val="00045E92"/>
    <w:rsid w:val="00046E01"/>
    <w:rsid w:val="00050219"/>
    <w:rsid w:val="00050A2E"/>
    <w:rsid w:val="00053C05"/>
    <w:rsid w:val="00056D68"/>
    <w:rsid w:val="00060538"/>
    <w:rsid w:val="00061AB5"/>
    <w:rsid w:val="00061C90"/>
    <w:rsid w:val="00062376"/>
    <w:rsid w:val="0006299F"/>
    <w:rsid w:val="00064044"/>
    <w:rsid w:val="000658A5"/>
    <w:rsid w:val="00065A3E"/>
    <w:rsid w:val="00066662"/>
    <w:rsid w:val="000708F7"/>
    <w:rsid w:val="00071B90"/>
    <w:rsid w:val="00071EDA"/>
    <w:rsid w:val="00072D7D"/>
    <w:rsid w:val="0007337C"/>
    <w:rsid w:val="00073AE0"/>
    <w:rsid w:val="00074DDA"/>
    <w:rsid w:val="00077D0C"/>
    <w:rsid w:val="00077E42"/>
    <w:rsid w:val="0008173A"/>
    <w:rsid w:val="00082C0B"/>
    <w:rsid w:val="0008475B"/>
    <w:rsid w:val="00084829"/>
    <w:rsid w:val="00086005"/>
    <w:rsid w:val="000861B5"/>
    <w:rsid w:val="000877D6"/>
    <w:rsid w:val="00090092"/>
    <w:rsid w:val="0009074D"/>
    <w:rsid w:val="000909E8"/>
    <w:rsid w:val="00091593"/>
    <w:rsid w:val="00094151"/>
    <w:rsid w:val="00094732"/>
    <w:rsid w:val="00094A0E"/>
    <w:rsid w:val="000960EB"/>
    <w:rsid w:val="000965E1"/>
    <w:rsid w:val="000978E5"/>
    <w:rsid w:val="000A0AAA"/>
    <w:rsid w:val="000A2100"/>
    <w:rsid w:val="000A39BB"/>
    <w:rsid w:val="000A4336"/>
    <w:rsid w:val="000A57E5"/>
    <w:rsid w:val="000A6033"/>
    <w:rsid w:val="000A60EB"/>
    <w:rsid w:val="000A6D98"/>
    <w:rsid w:val="000A7493"/>
    <w:rsid w:val="000B0BF9"/>
    <w:rsid w:val="000B1F28"/>
    <w:rsid w:val="000B3D6B"/>
    <w:rsid w:val="000B4687"/>
    <w:rsid w:val="000B651B"/>
    <w:rsid w:val="000B6EEE"/>
    <w:rsid w:val="000B7875"/>
    <w:rsid w:val="000C294C"/>
    <w:rsid w:val="000C3A70"/>
    <w:rsid w:val="000D0E98"/>
    <w:rsid w:val="000D20D7"/>
    <w:rsid w:val="000D3DF1"/>
    <w:rsid w:val="000D6151"/>
    <w:rsid w:val="000D7D7A"/>
    <w:rsid w:val="000E0204"/>
    <w:rsid w:val="000E41C9"/>
    <w:rsid w:val="000E741B"/>
    <w:rsid w:val="000F2CFF"/>
    <w:rsid w:val="000F30A8"/>
    <w:rsid w:val="000F3FDB"/>
    <w:rsid w:val="000F56F5"/>
    <w:rsid w:val="000F5F11"/>
    <w:rsid w:val="000F6843"/>
    <w:rsid w:val="000F696F"/>
    <w:rsid w:val="00100603"/>
    <w:rsid w:val="00101C4C"/>
    <w:rsid w:val="00102177"/>
    <w:rsid w:val="001026E8"/>
    <w:rsid w:val="00102FBA"/>
    <w:rsid w:val="00103C19"/>
    <w:rsid w:val="00104357"/>
    <w:rsid w:val="00104A7C"/>
    <w:rsid w:val="001128C9"/>
    <w:rsid w:val="001130EE"/>
    <w:rsid w:val="001154BC"/>
    <w:rsid w:val="0012067A"/>
    <w:rsid w:val="00120FA2"/>
    <w:rsid w:val="00121CA3"/>
    <w:rsid w:val="001248AC"/>
    <w:rsid w:val="001250F5"/>
    <w:rsid w:val="00125C9C"/>
    <w:rsid w:val="00125EBF"/>
    <w:rsid w:val="00126F76"/>
    <w:rsid w:val="001272E7"/>
    <w:rsid w:val="00127EAC"/>
    <w:rsid w:val="00130497"/>
    <w:rsid w:val="001314A5"/>
    <w:rsid w:val="0013187C"/>
    <w:rsid w:val="00132335"/>
    <w:rsid w:val="00132A07"/>
    <w:rsid w:val="00134AB5"/>
    <w:rsid w:val="001351EC"/>
    <w:rsid w:val="001354AC"/>
    <w:rsid w:val="00136FF3"/>
    <w:rsid w:val="00137837"/>
    <w:rsid w:val="0014250B"/>
    <w:rsid w:val="00145A50"/>
    <w:rsid w:val="00153125"/>
    <w:rsid w:val="00154650"/>
    <w:rsid w:val="00154A5B"/>
    <w:rsid w:val="001554E3"/>
    <w:rsid w:val="001563CA"/>
    <w:rsid w:val="00156487"/>
    <w:rsid w:val="00157C5B"/>
    <w:rsid w:val="00157E5D"/>
    <w:rsid w:val="00160BB5"/>
    <w:rsid w:val="00161AD5"/>
    <w:rsid w:val="00162EA2"/>
    <w:rsid w:val="00164269"/>
    <w:rsid w:val="00166679"/>
    <w:rsid w:val="00166A47"/>
    <w:rsid w:val="00167D02"/>
    <w:rsid w:val="00167DFD"/>
    <w:rsid w:val="001707EA"/>
    <w:rsid w:val="00172B43"/>
    <w:rsid w:val="00172C9A"/>
    <w:rsid w:val="00173C78"/>
    <w:rsid w:val="00173E8E"/>
    <w:rsid w:val="001740BA"/>
    <w:rsid w:val="001752BF"/>
    <w:rsid w:val="0017595C"/>
    <w:rsid w:val="00175C1F"/>
    <w:rsid w:val="00176C89"/>
    <w:rsid w:val="00176DCD"/>
    <w:rsid w:val="00181421"/>
    <w:rsid w:val="00182174"/>
    <w:rsid w:val="00182DF9"/>
    <w:rsid w:val="00184B56"/>
    <w:rsid w:val="00185907"/>
    <w:rsid w:val="001859F4"/>
    <w:rsid w:val="00186ACC"/>
    <w:rsid w:val="00186F6B"/>
    <w:rsid w:val="00187FAB"/>
    <w:rsid w:val="001901D2"/>
    <w:rsid w:val="00191E7F"/>
    <w:rsid w:val="00192636"/>
    <w:rsid w:val="0019391B"/>
    <w:rsid w:val="0019402B"/>
    <w:rsid w:val="0019461F"/>
    <w:rsid w:val="001A1209"/>
    <w:rsid w:val="001A266E"/>
    <w:rsid w:val="001A27A3"/>
    <w:rsid w:val="001A5451"/>
    <w:rsid w:val="001A57E9"/>
    <w:rsid w:val="001A6863"/>
    <w:rsid w:val="001A7196"/>
    <w:rsid w:val="001A7507"/>
    <w:rsid w:val="001A76BF"/>
    <w:rsid w:val="001A7741"/>
    <w:rsid w:val="001A7A6D"/>
    <w:rsid w:val="001A7DFF"/>
    <w:rsid w:val="001B1C5A"/>
    <w:rsid w:val="001B1F05"/>
    <w:rsid w:val="001B34CF"/>
    <w:rsid w:val="001B3F07"/>
    <w:rsid w:val="001C12C2"/>
    <w:rsid w:val="001C3E8C"/>
    <w:rsid w:val="001C469E"/>
    <w:rsid w:val="001C492B"/>
    <w:rsid w:val="001C63B3"/>
    <w:rsid w:val="001C652F"/>
    <w:rsid w:val="001C70EE"/>
    <w:rsid w:val="001C777B"/>
    <w:rsid w:val="001C7DC5"/>
    <w:rsid w:val="001D0CA9"/>
    <w:rsid w:val="001D1B80"/>
    <w:rsid w:val="001D2133"/>
    <w:rsid w:val="001D3300"/>
    <w:rsid w:val="001D4831"/>
    <w:rsid w:val="001D5651"/>
    <w:rsid w:val="001D6660"/>
    <w:rsid w:val="001E07CC"/>
    <w:rsid w:val="001E0EE6"/>
    <w:rsid w:val="001E1D6C"/>
    <w:rsid w:val="001E2F47"/>
    <w:rsid w:val="001E36C7"/>
    <w:rsid w:val="001E445E"/>
    <w:rsid w:val="001E50F6"/>
    <w:rsid w:val="001E54FE"/>
    <w:rsid w:val="001E57DD"/>
    <w:rsid w:val="001E5DE0"/>
    <w:rsid w:val="001E6059"/>
    <w:rsid w:val="001F27BC"/>
    <w:rsid w:val="001F32D2"/>
    <w:rsid w:val="001F435F"/>
    <w:rsid w:val="001F66D9"/>
    <w:rsid w:val="002004E1"/>
    <w:rsid w:val="00202587"/>
    <w:rsid w:val="002067F2"/>
    <w:rsid w:val="00207356"/>
    <w:rsid w:val="0021013C"/>
    <w:rsid w:val="00212042"/>
    <w:rsid w:val="0021216C"/>
    <w:rsid w:val="0021289A"/>
    <w:rsid w:val="00212943"/>
    <w:rsid w:val="0021304F"/>
    <w:rsid w:val="00214BC3"/>
    <w:rsid w:val="00215CAF"/>
    <w:rsid w:val="00216D5C"/>
    <w:rsid w:val="00222202"/>
    <w:rsid w:val="0022287D"/>
    <w:rsid w:val="00224FC0"/>
    <w:rsid w:val="00225ADF"/>
    <w:rsid w:val="00225B8F"/>
    <w:rsid w:val="002262C9"/>
    <w:rsid w:val="002266CC"/>
    <w:rsid w:val="00232269"/>
    <w:rsid w:val="00232F87"/>
    <w:rsid w:val="00233606"/>
    <w:rsid w:val="00233A41"/>
    <w:rsid w:val="002351A8"/>
    <w:rsid w:val="00235CC7"/>
    <w:rsid w:val="00235FCC"/>
    <w:rsid w:val="00236204"/>
    <w:rsid w:val="00237CC2"/>
    <w:rsid w:val="002406EA"/>
    <w:rsid w:val="002418EE"/>
    <w:rsid w:val="00241C60"/>
    <w:rsid w:val="00242401"/>
    <w:rsid w:val="00246D13"/>
    <w:rsid w:val="002471DF"/>
    <w:rsid w:val="00247A93"/>
    <w:rsid w:val="00247BA0"/>
    <w:rsid w:val="002505F4"/>
    <w:rsid w:val="0025246C"/>
    <w:rsid w:val="00255B42"/>
    <w:rsid w:val="00257FFE"/>
    <w:rsid w:val="002610BB"/>
    <w:rsid w:val="00261CD7"/>
    <w:rsid w:val="00261F83"/>
    <w:rsid w:val="002626F9"/>
    <w:rsid w:val="00263E38"/>
    <w:rsid w:val="002664EF"/>
    <w:rsid w:val="002666CF"/>
    <w:rsid w:val="00267546"/>
    <w:rsid w:val="00270240"/>
    <w:rsid w:val="002709C5"/>
    <w:rsid w:val="00271C51"/>
    <w:rsid w:val="00272B4C"/>
    <w:rsid w:val="00274069"/>
    <w:rsid w:val="00274130"/>
    <w:rsid w:val="00274D10"/>
    <w:rsid w:val="002759D0"/>
    <w:rsid w:val="00277850"/>
    <w:rsid w:val="00280270"/>
    <w:rsid w:val="00280EB5"/>
    <w:rsid w:val="002837C9"/>
    <w:rsid w:val="002841B0"/>
    <w:rsid w:val="00284BC5"/>
    <w:rsid w:val="00285BF2"/>
    <w:rsid w:val="00286211"/>
    <w:rsid w:val="0028770C"/>
    <w:rsid w:val="002878A5"/>
    <w:rsid w:val="00290DDE"/>
    <w:rsid w:val="0029182A"/>
    <w:rsid w:val="00292257"/>
    <w:rsid w:val="00292A2F"/>
    <w:rsid w:val="002939B9"/>
    <w:rsid w:val="002951FD"/>
    <w:rsid w:val="00295284"/>
    <w:rsid w:val="00295333"/>
    <w:rsid w:val="00297D92"/>
    <w:rsid w:val="002A3626"/>
    <w:rsid w:val="002A4218"/>
    <w:rsid w:val="002A5B90"/>
    <w:rsid w:val="002A5FCB"/>
    <w:rsid w:val="002A71A2"/>
    <w:rsid w:val="002A7411"/>
    <w:rsid w:val="002A77A1"/>
    <w:rsid w:val="002B1AAC"/>
    <w:rsid w:val="002B2EE1"/>
    <w:rsid w:val="002B396C"/>
    <w:rsid w:val="002B3E22"/>
    <w:rsid w:val="002B44C6"/>
    <w:rsid w:val="002B5BD6"/>
    <w:rsid w:val="002B6DE3"/>
    <w:rsid w:val="002B753B"/>
    <w:rsid w:val="002B7E97"/>
    <w:rsid w:val="002C0257"/>
    <w:rsid w:val="002C1CCA"/>
    <w:rsid w:val="002C26D6"/>
    <w:rsid w:val="002C31A0"/>
    <w:rsid w:val="002C3CAF"/>
    <w:rsid w:val="002C4AEB"/>
    <w:rsid w:val="002C51DC"/>
    <w:rsid w:val="002C62CD"/>
    <w:rsid w:val="002C6ED0"/>
    <w:rsid w:val="002D3E3E"/>
    <w:rsid w:val="002D5593"/>
    <w:rsid w:val="002D58E1"/>
    <w:rsid w:val="002D5FBB"/>
    <w:rsid w:val="002E16ED"/>
    <w:rsid w:val="002E1778"/>
    <w:rsid w:val="002E1FDA"/>
    <w:rsid w:val="002E2FCF"/>
    <w:rsid w:val="002E3575"/>
    <w:rsid w:val="002E3875"/>
    <w:rsid w:val="002E4328"/>
    <w:rsid w:val="002E442B"/>
    <w:rsid w:val="002E74D1"/>
    <w:rsid w:val="002E7A33"/>
    <w:rsid w:val="002F1678"/>
    <w:rsid w:val="002F1AB1"/>
    <w:rsid w:val="002F1F48"/>
    <w:rsid w:val="002F1FC1"/>
    <w:rsid w:val="002F2623"/>
    <w:rsid w:val="002F3B45"/>
    <w:rsid w:val="002F4345"/>
    <w:rsid w:val="002F74BF"/>
    <w:rsid w:val="002F751E"/>
    <w:rsid w:val="002F76AF"/>
    <w:rsid w:val="002F7ED0"/>
    <w:rsid w:val="0030072F"/>
    <w:rsid w:val="00300C35"/>
    <w:rsid w:val="003016F7"/>
    <w:rsid w:val="003028BB"/>
    <w:rsid w:val="0030332B"/>
    <w:rsid w:val="003034DA"/>
    <w:rsid w:val="003041B3"/>
    <w:rsid w:val="0030498E"/>
    <w:rsid w:val="003061B5"/>
    <w:rsid w:val="00307341"/>
    <w:rsid w:val="00307F7D"/>
    <w:rsid w:val="0031020F"/>
    <w:rsid w:val="00310CDE"/>
    <w:rsid w:val="0031220C"/>
    <w:rsid w:val="00314EFD"/>
    <w:rsid w:val="00315DB0"/>
    <w:rsid w:val="00316EEB"/>
    <w:rsid w:val="0031729A"/>
    <w:rsid w:val="003200B5"/>
    <w:rsid w:val="00321651"/>
    <w:rsid w:val="00322462"/>
    <w:rsid w:val="0032276B"/>
    <w:rsid w:val="0032423A"/>
    <w:rsid w:val="00325518"/>
    <w:rsid w:val="00325572"/>
    <w:rsid w:val="0032617F"/>
    <w:rsid w:val="00326F4D"/>
    <w:rsid w:val="0032711F"/>
    <w:rsid w:val="003272A4"/>
    <w:rsid w:val="003277E9"/>
    <w:rsid w:val="00327FBC"/>
    <w:rsid w:val="003302BD"/>
    <w:rsid w:val="00330456"/>
    <w:rsid w:val="00330915"/>
    <w:rsid w:val="0033112D"/>
    <w:rsid w:val="003328BD"/>
    <w:rsid w:val="00333510"/>
    <w:rsid w:val="0033383C"/>
    <w:rsid w:val="00333E37"/>
    <w:rsid w:val="00333EDD"/>
    <w:rsid w:val="00334E99"/>
    <w:rsid w:val="00335EF6"/>
    <w:rsid w:val="00337CB9"/>
    <w:rsid w:val="00337EDC"/>
    <w:rsid w:val="00340277"/>
    <w:rsid w:val="00340C49"/>
    <w:rsid w:val="00340E10"/>
    <w:rsid w:val="003416FC"/>
    <w:rsid w:val="00342AA0"/>
    <w:rsid w:val="00343F03"/>
    <w:rsid w:val="0034423F"/>
    <w:rsid w:val="00344AA2"/>
    <w:rsid w:val="00353E42"/>
    <w:rsid w:val="003550E7"/>
    <w:rsid w:val="00360714"/>
    <w:rsid w:val="003626CA"/>
    <w:rsid w:val="003626CC"/>
    <w:rsid w:val="00363398"/>
    <w:rsid w:val="0036353C"/>
    <w:rsid w:val="003635B3"/>
    <w:rsid w:val="00363FEC"/>
    <w:rsid w:val="00366ABD"/>
    <w:rsid w:val="00366F28"/>
    <w:rsid w:val="003670BA"/>
    <w:rsid w:val="0036778D"/>
    <w:rsid w:val="0036792C"/>
    <w:rsid w:val="00367B2E"/>
    <w:rsid w:val="0037011C"/>
    <w:rsid w:val="00370F6C"/>
    <w:rsid w:val="00373A51"/>
    <w:rsid w:val="00375A00"/>
    <w:rsid w:val="00376013"/>
    <w:rsid w:val="00377DDA"/>
    <w:rsid w:val="00380699"/>
    <w:rsid w:val="00381AD4"/>
    <w:rsid w:val="003821A3"/>
    <w:rsid w:val="003863FA"/>
    <w:rsid w:val="0038640F"/>
    <w:rsid w:val="0038668F"/>
    <w:rsid w:val="003911FD"/>
    <w:rsid w:val="00392474"/>
    <w:rsid w:val="00392C98"/>
    <w:rsid w:val="00392F35"/>
    <w:rsid w:val="003957EF"/>
    <w:rsid w:val="00396185"/>
    <w:rsid w:val="003969DD"/>
    <w:rsid w:val="00397DE2"/>
    <w:rsid w:val="003A32C6"/>
    <w:rsid w:val="003A3D68"/>
    <w:rsid w:val="003A42C1"/>
    <w:rsid w:val="003A434A"/>
    <w:rsid w:val="003A6F52"/>
    <w:rsid w:val="003B0A4A"/>
    <w:rsid w:val="003B197C"/>
    <w:rsid w:val="003B26CD"/>
    <w:rsid w:val="003B352F"/>
    <w:rsid w:val="003B413A"/>
    <w:rsid w:val="003B49C4"/>
    <w:rsid w:val="003B4DE0"/>
    <w:rsid w:val="003B56A9"/>
    <w:rsid w:val="003B635C"/>
    <w:rsid w:val="003B6A5D"/>
    <w:rsid w:val="003C14D7"/>
    <w:rsid w:val="003C27D8"/>
    <w:rsid w:val="003C2970"/>
    <w:rsid w:val="003C2DED"/>
    <w:rsid w:val="003C3DB7"/>
    <w:rsid w:val="003C479D"/>
    <w:rsid w:val="003C5103"/>
    <w:rsid w:val="003C7311"/>
    <w:rsid w:val="003D06CC"/>
    <w:rsid w:val="003D37C8"/>
    <w:rsid w:val="003D3887"/>
    <w:rsid w:val="003D4492"/>
    <w:rsid w:val="003D49CD"/>
    <w:rsid w:val="003D4BAA"/>
    <w:rsid w:val="003D64C9"/>
    <w:rsid w:val="003D6DDD"/>
    <w:rsid w:val="003D735A"/>
    <w:rsid w:val="003E0D19"/>
    <w:rsid w:val="003E2EE5"/>
    <w:rsid w:val="003E3318"/>
    <w:rsid w:val="003E4108"/>
    <w:rsid w:val="003E4917"/>
    <w:rsid w:val="003E5267"/>
    <w:rsid w:val="003F0646"/>
    <w:rsid w:val="003F0E3A"/>
    <w:rsid w:val="003F1CC8"/>
    <w:rsid w:val="003F2459"/>
    <w:rsid w:val="003F24EF"/>
    <w:rsid w:val="003F422F"/>
    <w:rsid w:val="003F4264"/>
    <w:rsid w:val="003F4883"/>
    <w:rsid w:val="003F4D42"/>
    <w:rsid w:val="003F6011"/>
    <w:rsid w:val="003F64AB"/>
    <w:rsid w:val="003F6D68"/>
    <w:rsid w:val="003F727C"/>
    <w:rsid w:val="003F78F1"/>
    <w:rsid w:val="003F7AFE"/>
    <w:rsid w:val="00400035"/>
    <w:rsid w:val="00401C41"/>
    <w:rsid w:val="0040297F"/>
    <w:rsid w:val="00403B9F"/>
    <w:rsid w:val="00404568"/>
    <w:rsid w:val="004048C3"/>
    <w:rsid w:val="00404D65"/>
    <w:rsid w:val="00405803"/>
    <w:rsid w:val="004063F9"/>
    <w:rsid w:val="004068F3"/>
    <w:rsid w:val="00406FE9"/>
    <w:rsid w:val="00407185"/>
    <w:rsid w:val="00410505"/>
    <w:rsid w:val="0041297D"/>
    <w:rsid w:val="00412CA6"/>
    <w:rsid w:val="00413D71"/>
    <w:rsid w:val="00414360"/>
    <w:rsid w:val="0041474B"/>
    <w:rsid w:val="004162D4"/>
    <w:rsid w:val="004205E1"/>
    <w:rsid w:val="00420B82"/>
    <w:rsid w:val="0042279F"/>
    <w:rsid w:val="00422A74"/>
    <w:rsid w:val="00423895"/>
    <w:rsid w:val="0042412E"/>
    <w:rsid w:val="004243C0"/>
    <w:rsid w:val="0042518C"/>
    <w:rsid w:val="004267FC"/>
    <w:rsid w:val="00426919"/>
    <w:rsid w:val="0043129C"/>
    <w:rsid w:val="00432062"/>
    <w:rsid w:val="004320C1"/>
    <w:rsid w:val="00433983"/>
    <w:rsid w:val="00435511"/>
    <w:rsid w:val="00435E96"/>
    <w:rsid w:val="00435F38"/>
    <w:rsid w:val="00437ABD"/>
    <w:rsid w:val="0044022D"/>
    <w:rsid w:val="00440C35"/>
    <w:rsid w:val="00441389"/>
    <w:rsid w:val="00442898"/>
    <w:rsid w:val="00442ADF"/>
    <w:rsid w:val="00444BB6"/>
    <w:rsid w:val="0044600B"/>
    <w:rsid w:val="004478EC"/>
    <w:rsid w:val="00453B5E"/>
    <w:rsid w:val="00453B81"/>
    <w:rsid w:val="004547FC"/>
    <w:rsid w:val="00454DBB"/>
    <w:rsid w:val="00455A51"/>
    <w:rsid w:val="00457097"/>
    <w:rsid w:val="004570A3"/>
    <w:rsid w:val="00457187"/>
    <w:rsid w:val="00457B07"/>
    <w:rsid w:val="00461324"/>
    <w:rsid w:val="00461AC2"/>
    <w:rsid w:val="00470498"/>
    <w:rsid w:val="00470BF2"/>
    <w:rsid w:val="00470F43"/>
    <w:rsid w:val="00472439"/>
    <w:rsid w:val="004726F5"/>
    <w:rsid w:val="00477163"/>
    <w:rsid w:val="00477936"/>
    <w:rsid w:val="00477CD6"/>
    <w:rsid w:val="00481121"/>
    <w:rsid w:val="00482124"/>
    <w:rsid w:val="004832C2"/>
    <w:rsid w:val="0048398C"/>
    <w:rsid w:val="004842A4"/>
    <w:rsid w:val="00484CFC"/>
    <w:rsid w:val="004851EA"/>
    <w:rsid w:val="00486CF2"/>
    <w:rsid w:val="004904BC"/>
    <w:rsid w:val="00490A7D"/>
    <w:rsid w:val="00490FD2"/>
    <w:rsid w:val="004913AD"/>
    <w:rsid w:val="00493086"/>
    <w:rsid w:val="00495096"/>
    <w:rsid w:val="00495454"/>
    <w:rsid w:val="0049566F"/>
    <w:rsid w:val="00496513"/>
    <w:rsid w:val="004974DB"/>
    <w:rsid w:val="00497C04"/>
    <w:rsid w:val="004A192E"/>
    <w:rsid w:val="004A2246"/>
    <w:rsid w:val="004A3395"/>
    <w:rsid w:val="004A34E5"/>
    <w:rsid w:val="004A4959"/>
    <w:rsid w:val="004A68EC"/>
    <w:rsid w:val="004B0D2B"/>
    <w:rsid w:val="004B3C48"/>
    <w:rsid w:val="004B5384"/>
    <w:rsid w:val="004B64F0"/>
    <w:rsid w:val="004C3720"/>
    <w:rsid w:val="004C4DA5"/>
    <w:rsid w:val="004D0504"/>
    <w:rsid w:val="004D0F8B"/>
    <w:rsid w:val="004D24E4"/>
    <w:rsid w:val="004D2C13"/>
    <w:rsid w:val="004D657C"/>
    <w:rsid w:val="004D747D"/>
    <w:rsid w:val="004D7D42"/>
    <w:rsid w:val="004E02E7"/>
    <w:rsid w:val="004E0692"/>
    <w:rsid w:val="004E1A4E"/>
    <w:rsid w:val="004E1B05"/>
    <w:rsid w:val="004E2382"/>
    <w:rsid w:val="004E25E1"/>
    <w:rsid w:val="004E5654"/>
    <w:rsid w:val="004E646A"/>
    <w:rsid w:val="004E6E27"/>
    <w:rsid w:val="004E6EA8"/>
    <w:rsid w:val="004F01F9"/>
    <w:rsid w:val="004F0457"/>
    <w:rsid w:val="004F2066"/>
    <w:rsid w:val="004F2CC9"/>
    <w:rsid w:val="004F2E38"/>
    <w:rsid w:val="004F2E4B"/>
    <w:rsid w:val="004F30E7"/>
    <w:rsid w:val="004F32AD"/>
    <w:rsid w:val="004F71A6"/>
    <w:rsid w:val="00500006"/>
    <w:rsid w:val="0050143D"/>
    <w:rsid w:val="00503AE9"/>
    <w:rsid w:val="00504311"/>
    <w:rsid w:val="00504CE2"/>
    <w:rsid w:val="005055A8"/>
    <w:rsid w:val="00507066"/>
    <w:rsid w:val="00507467"/>
    <w:rsid w:val="00507F44"/>
    <w:rsid w:val="00511300"/>
    <w:rsid w:val="0051231C"/>
    <w:rsid w:val="00512B9D"/>
    <w:rsid w:val="00512C79"/>
    <w:rsid w:val="00513854"/>
    <w:rsid w:val="0051609C"/>
    <w:rsid w:val="00516DA0"/>
    <w:rsid w:val="00522677"/>
    <w:rsid w:val="00523CEB"/>
    <w:rsid w:val="00525450"/>
    <w:rsid w:val="0052572C"/>
    <w:rsid w:val="00526949"/>
    <w:rsid w:val="00527B59"/>
    <w:rsid w:val="0053115F"/>
    <w:rsid w:val="00534A69"/>
    <w:rsid w:val="00535E47"/>
    <w:rsid w:val="005363BD"/>
    <w:rsid w:val="005367BB"/>
    <w:rsid w:val="00537496"/>
    <w:rsid w:val="00540877"/>
    <w:rsid w:val="005409EE"/>
    <w:rsid w:val="0054155F"/>
    <w:rsid w:val="00542366"/>
    <w:rsid w:val="00543185"/>
    <w:rsid w:val="00545149"/>
    <w:rsid w:val="0054636E"/>
    <w:rsid w:val="005468B6"/>
    <w:rsid w:val="00552979"/>
    <w:rsid w:val="00553141"/>
    <w:rsid w:val="0055385A"/>
    <w:rsid w:val="00554358"/>
    <w:rsid w:val="005550DE"/>
    <w:rsid w:val="005559E3"/>
    <w:rsid w:val="00555EEE"/>
    <w:rsid w:val="00557E87"/>
    <w:rsid w:val="00560F14"/>
    <w:rsid w:val="00562171"/>
    <w:rsid w:val="00562B64"/>
    <w:rsid w:val="00563504"/>
    <w:rsid w:val="00564870"/>
    <w:rsid w:val="0056524D"/>
    <w:rsid w:val="0056628E"/>
    <w:rsid w:val="005668D1"/>
    <w:rsid w:val="0056691F"/>
    <w:rsid w:val="0057017A"/>
    <w:rsid w:val="0057052C"/>
    <w:rsid w:val="00572465"/>
    <w:rsid w:val="00572748"/>
    <w:rsid w:val="005751F7"/>
    <w:rsid w:val="00575D29"/>
    <w:rsid w:val="0057661E"/>
    <w:rsid w:val="005805B5"/>
    <w:rsid w:val="00581A3A"/>
    <w:rsid w:val="00581E5B"/>
    <w:rsid w:val="00582360"/>
    <w:rsid w:val="00582D1B"/>
    <w:rsid w:val="005861A6"/>
    <w:rsid w:val="00586DA8"/>
    <w:rsid w:val="00590727"/>
    <w:rsid w:val="005908B2"/>
    <w:rsid w:val="00590B7C"/>
    <w:rsid w:val="005917A8"/>
    <w:rsid w:val="0059257E"/>
    <w:rsid w:val="005927C5"/>
    <w:rsid w:val="00592F33"/>
    <w:rsid w:val="00593DB2"/>
    <w:rsid w:val="00595505"/>
    <w:rsid w:val="00595E5C"/>
    <w:rsid w:val="005973CD"/>
    <w:rsid w:val="00597E2C"/>
    <w:rsid w:val="005A0096"/>
    <w:rsid w:val="005A010F"/>
    <w:rsid w:val="005A0695"/>
    <w:rsid w:val="005A1227"/>
    <w:rsid w:val="005A1D61"/>
    <w:rsid w:val="005A26EC"/>
    <w:rsid w:val="005A2C8E"/>
    <w:rsid w:val="005A30A4"/>
    <w:rsid w:val="005A3BC0"/>
    <w:rsid w:val="005A49E6"/>
    <w:rsid w:val="005A4C4E"/>
    <w:rsid w:val="005A5C17"/>
    <w:rsid w:val="005B0222"/>
    <w:rsid w:val="005B1B9C"/>
    <w:rsid w:val="005B1F0A"/>
    <w:rsid w:val="005B21D0"/>
    <w:rsid w:val="005B2755"/>
    <w:rsid w:val="005B2A96"/>
    <w:rsid w:val="005B2FEA"/>
    <w:rsid w:val="005B44D6"/>
    <w:rsid w:val="005B51C8"/>
    <w:rsid w:val="005B6486"/>
    <w:rsid w:val="005B6631"/>
    <w:rsid w:val="005B6D5C"/>
    <w:rsid w:val="005B7BD7"/>
    <w:rsid w:val="005C34D7"/>
    <w:rsid w:val="005C498F"/>
    <w:rsid w:val="005C5524"/>
    <w:rsid w:val="005C69C6"/>
    <w:rsid w:val="005C6FE3"/>
    <w:rsid w:val="005C7F33"/>
    <w:rsid w:val="005D0454"/>
    <w:rsid w:val="005D130E"/>
    <w:rsid w:val="005D14BE"/>
    <w:rsid w:val="005D1D40"/>
    <w:rsid w:val="005D3625"/>
    <w:rsid w:val="005D3F39"/>
    <w:rsid w:val="005D430C"/>
    <w:rsid w:val="005D4FD8"/>
    <w:rsid w:val="005D77D8"/>
    <w:rsid w:val="005D7C80"/>
    <w:rsid w:val="005E0160"/>
    <w:rsid w:val="005E0B69"/>
    <w:rsid w:val="005E2D95"/>
    <w:rsid w:val="005E405F"/>
    <w:rsid w:val="005E6412"/>
    <w:rsid w:val="005F021F"/>
    <w:rsid w:val="005F09F6"/>
    <w:rsid w:val="005F102C"/>
    <w:rsid w:val="005F13C9"/>
    <w:rsid w:val="005F22FA"/>
    <w:rsid w:val="005F2921"/>
    <w:rsid w:val="005F3601"/>
    <w:rsid w:val="005F46AF"/>
    <w:rsid w:val="005F5B37"/>
    <w:rsid w:val="005F7FF2"/>
    <w:rsid w:val="00600E53"/>
    <w:rsid w:val="00600E9F"/>
    <w:rsid w:val="00602F74"/>
    <w:rsid w:val="00604826"/>
    <w:rsid w:val="00605C43"/>
    <w:rsid w:val="006070EE"/>
    <w:rsid w:val="00607530"/>
    <w:rsid w:val="006079C8"/>
    <w:rsid w:val="00613C61"/>
    <w:rsid w:val="006147C6"/>
    <w:rsid w:val="006149A8"/>
    <w:rsid w:val="00614C45"/>
    <w:rsid w:val="00614D12"/>
    <w:rsid w:val="00617581"/>
    <w:rsid w:val="006217CA"/>
    <w:rsid w:val="0062199A"/>
    <w:rsid w:val="0062241E"/>
    <w:rsid w:val="00622F66"/>
    <w:rsid w:val="00627D6E"/>
    <w:rsid w:val="006319E3"/>
    <w:rsid w:val="00634188"/>
    <w:rsid w:val="00634E81"/>
    <w:rsid w:val="00635A62"/>
    <w:rsid w:val="00635D5C"/>
    <w:rsid w:val="006369D8"/>
    <w:rsid w:val="00641354"/>
    <w:rsid w:val="00641A0B"/>
    <w:rsid w:val="00644ECD"/>
    <w:rsid w:val="0064516A"/>
    <w:rsid w:val="006454EF"/>
    <w:rsid w:val="00645DCE"/>
    <w:rsid w:val="00646854"/>
    <w:rsid w:val="00646C58"/>
    <w:rsid w:val="00646CBB"/>
    <w:rsid w:val="006476F4"/>
    <w:rsid w:val="00650981"/>
    <w:rsid w:val="00651464"/>
    <w:rsid w:val="00652B0C"/>
    <w:rsid w:val="0065475F"/>
    <w:rsid w:val="006555FA"/>
    <w:rsid w:val="006606DA"/>
    <w:rsid w:val="00660E17"/>
    <w:rsid w:val="00661B06"/>
    <w:rsid w:val="00661C2D"/>
    <w:rsid w:val="00662977"/>
    <w:rsid w:val="00663DF5"/>
    <w:rsid w:val="006640A1"/>
    <w:rsid w:val="0066508C"/>
    <w:rsid w:val="00665FC1"/>
    <w:rsid w:val="00666104"/>
    <w:rsid w:val="00666893"/>
    <w:rsid w:val="00670A80"/>
    <w:rsid w:val="006724F6"/>
    <w:rsid w:val="0067271A"/>
    <w:rsid w:val="00672F99"/>
    <w:rsid w:val="00674525"/>
    <w:rsid w:val="00675DDC"/>
    <w:rsid w:val="006777F5"/>
    <w:rsid w:val="006802BA"/>
    <w:rsid w:val="006808C3"/>
    <w:rsid w:val="006823A2"/>
    <w:rsid w:val="00683049"/>
    <w:rsid w:val="00684137"/>
    <w:rsid w:val="00684BA6"/>
    <w:rsid w:val="00684CB0"/>
    <w:rsid w:val="006852F3"/>
    <w:rsid w:val="006854AE"/>
    <w:rsid w:val="006905AF"/>
    <w:rsid w:val="00690BE9"/>
    <w:rsid w:val="00692585"/>
    <w:rsid w:val="00693034"/>
    <w:rsid w:val="00694FC2"/>
    <w:rsid w:val="00695CE4"/>
    <w:rsid w:val="00697397"/>
    <w:rsid w:val="0069768D"/>
    <w:rsid w:val="00697BA9"/>
    <w:rsid w:val="006A1DFF"/>
    <w:rsid w:val="006A23C4"/>
    <w:rsid w:val="006A25D7"/>
    <w:rsid w:val="006A4697"/>
    <w:rsid w:val="006A48AA"/>
    <w:rsid w:val="006A4C67"/>
    <w:rsid w:val="006A5116"/>
    <w:rsid w:val="006A687F"/>
    <w:rsid w:val="006B00B2"/>
    <w:rsid w:val="006B0719"/>
    <w:rsid w:val="006B0784"/>
    <w:rsid w:val="006B17D4"/>
    <w:rsid w:val="006B17DD"/>
    <w:rsid w:val="006B2381"/>
    <w:rsid w:val="006B543A"/>
    <w:rsid w:val="006B6C06"/>
    <w:rsid w:val="006B74AC"/>
    <w:rsid w:val="006B7AB5"/>
    <w:rsid w:val="006C0F34"/>
    <w:rsid w:val="006C2744"/>
    <w:rsid w:val="006C2FE7"/>
    <w:rsid w:val="006C3742"/>
    <w:rsid w:val="006C398B"/>
    <w:rsid w:val="006C5B15"/>
    <w:rsid w:val="006C5FC8"/>
    <w:rsid w:val="006C6155"/>
    <w:rsid w:val="006C6D3B"/>
    <w:rsid w:val="006C7C78"/>
    <w:rsid w:val="006D2CD8"/>
    <w:rsid w:val="006D329C"/>
    <w:rsid w:val="006D3BDA"/>
    <w:rsid w:val="006D40F8"/>
    <w:rsid w:val="006D7075"/>
    <w:rsid w:val="006D709A"/>
    <w:rsid w:val="006D77A1"/>
    <w:rsid w:val="006E0D1B"/>
    <w:rsid w:val="006E0D72"/>
    <w:rsid w:val="006E18D9"/>
    <w:rsid w:val="006E1F14"/>
    <w:rsid w:val="006E431B"/>
    <w:rsid w:val="006E4DA5"/>
    <w:rsid w:val="006E52C0"/>
    <w:rsid w:val="006E5B9D"/>
    <w:rsid w:val="006E5D7F"/>
    <w:rsid w:val="006E7550"/>
    <w:rsid w:val="006F10D9"/>
    <w:rsid w:val="006F1B5A"/>
    <w:rsid w:val="006F2150"/>
    <w:rsid w:val="006F32C6"/>
    <w:rsid w:val="006F514A"/>
    <w:rsid w:val="006F71CA"/>
    <w:rsid w:val="006F77BA"/>
    <w:rsid w:val="00701643"/>
    <w:rsid w:val="00702E0D"/>
    <w:rsid w:val="00703341"/>
    <w:rsid w:val="007038A2"/>
    <w:rsid w:val="0070474F"/>
    <w:rsid w:val="0070525B"/>
    <w:rsid w:val="007104BE"/>
    <w:rsid w:val="00710BDB"/>
    <w:rsid w:val="0071186D"/>
    <w:rsid w:val="00711B55"/>
    <w:rsid w:val="0071341D"/>
    <w:rsid w:val="00715402"/>
    <w:rsid w:val="007155DE"/>
    <w:rsid w:val="00717FB7"/>
    <w:rsid w:val="00720267"/>
    <w:rsid w:val="0072054A"/>
    <w:rsid w:val="00720567"/>
    <w:rsid w:val="00720A36"/>
    <w:rsid w:val="00721008"/>
    <w:rsid w:val="00721A88"/>
    <w:rsid w:val="00722861"/>
    <w:rsid w:val="007230F3"/>
    <w:rsid w:val="0072346B"/>
    <w:rsid w:val="00723CC0"/>
    <w:rsid w:val="00723DE6"/>
    <w:rsid w:val="007241A6"/>
    <w:rsid w:val="007242C7"/>
    <w:rsid w:val="007257EA"/>
    <w:rsid w:val="00730387"/>
    <w:rsid w:val="00730C6A"/>
    <w:rsid w:val="007319CF"/>
    <w:rsid w:val="00733BEB"/>
    <w:rsid w:val="00736B5D"/>
    <w:rsid w:val="00736EAD"/>
    <w:rsid w:val="0073732A"/>
    <w:rsid w:val="00740645"/>
    <w:rsid w:val="00740C21"/>
    <w:rsid w:val="00740CA4"/>
    <w:rsid w:val="00743F4C"/>
    <w:rsid w:val="007442CB"/>
    <w:rsid w:val="00746419"/>
    <w:rsid w:val="00746A61"/>
    <w:rsid w:val="00747494"/>
    <w:rsid w:val="00747C14"/>
    <w:rsid w:val="0075088E"/>
    <w:rsid w:val="007515F1"/>
    <w:rsid w:val="00751734"/>
    <w:rsid w:val="00751E24"/>
    <w:rsid w:val="00751FA6"/>
    <w:rsid w:val="00752DC5"/>
    <w:rsid w:val="00753AE5"/>
    <w:rsid w:val="00753D9C"/>
    <w:rsid w:val="007545ED"/>
    <w:rsid w:val="0075500C"/>
    <w:rsid w:val="00756CEE"/>
    <w:rsid w:val="00757CC6"/>
    <w:rsid w:val="0076172A"/>
    <w:rsid w:val="00761B98"/>
    <w:rsid w:val="00762534"/>
    <w:rsid w:val="00770916"/>
    <w:rsid w:val="007709AF"/>
    <w:rsid w:val="007710E6"/>
    <w:rsid w:val="007729F2"/>
    <w:rsid w:val="007761F4"/>
    <w:rsid w:val="007771DC"/>
    <w:rsid w:val="00777413"/>
    <w:rsid w:val="0078022D"/>
    <w:rsid w:val="007807D8"/>
    <w:rsid w:val="007831E9"/>
    <w:rsid w:val="0078437E"/>
    <w:rsid w:val="00785AA0"/>
    <w:rsid w:val="00786404"/>
    <w:rsid w:val="00787147"/>
    <w:rsid w:val="00787673"/>
    <w:rsid w:val="0079045B"/>
    <w:rsid w:val="007915FD"/>
    <w:rsid w:val="007918C4"/>
    <w:rsid w:val="00791B12"/>
    <w:rsid w:val="00793279"/>
    <w:rsid w:val="0079452F"/>
    <w:rsid w:val="007946C7"/>
    <w:rsid w:val="00795524"/>
    <w:rsid w:val="0079623A"/>
    <w:rsid w:val="007978B5"/>
    <w:rsid w:val="007A1B27"/>
    <w:rsid w:val="007A2A37"/>
    <w:rsid w:val="007A356D"/>
    <w:rsid w:val="007A4411"/>
    <w:rsid w:val="007A45C9"/>
    <w:rsid w:val="007A4EC0"/>
    <w:rsid w:val="007A657A"/>
    <w:rsid w:val="007A66BA"/>
    <w:rsid w:val="007A68AF"/>
    <w:rsid w:val="007B0C5E"/>
    <w:rsid w:val="007B0CA4"/>
    <w:rsid w:val="007B0DAB"/>
    <w:rsid w:val="007B1A4A"/>
    <w:rsid w:val="007B1A78"/>
    <w:rsid w:val="007B1CF1"/>
    <w:rsid w:val="007B3A4A"/>
    <w:rsid w:val="007B4AAB"/>
    <w:rsid w:val="007B55A2"/>
    <w:rsid w:val="007B6F8E"/>
    <w:rsid w:val="007C005B"/>
    <w:rsid w:val="007C0362"/>
    <w:rsid w:val="007C0B12"/>
    <w:rsid w:val="007C12F2"/>
    <w:rsid w:val="007C16C3"/>
    <w:rsid w:val="007C264B"/>
    <w:rsid w:val="007C2C8A"/>
    <w:rsid w:val="007C4B5D"/>
    <w:rsid w:val="007C4D27"/>
    <w:rsid w:val="007C4F86"/>
    <w:rsid w:val="007C61FA"/>
    <w:rsid w:val="007D05CA"/>
    <w:rsid w:val="007D24CD"/>
    <w:rsid w:val="007D319B"/>
    <w:rsid w:val="007D5A2B"/>
    <w:rsid w:val="007D5B01"/>
    <w:rsid w:val="007D7971"/>
    <w:rsid w:val="007E0E95"/>
    <w:rsid w:val="007E13E0"/>
    <w:rsid w:val="007E1B79"/>
    <w:rsid w:val="007E255D"/>
    <w:rsid w:val="007E2585"/>
    <w:rsid w:val="007E500F"/>
    <w:rsid w:val="007E5F9A"/>
    <w:rsid w:val="007E6A7E"/>
    <w:rsid w:val="007F0F7E"/>
    <w:rsid w:val="007F1076"/>
    <w:rsid w:val="007F1496"/>
    <w:rsid w:val="007F1E80"/>
    <w:rsid w:val="007F2775"/>
    <w:rsid w:val="007F2A9B"/>
    <w:rsid w:val="007F4A15"/>
    <w:rsid w:val="007F5280"/>
    <w:rsid w:val="007F66F9"/>
    <w:rsid w:val="007F6972"/>
    <w:rsid w:val="007F6F27"/>
    <w:rsid w:val="007F7185"/>
    <w:rsid w:val="00800C40"/>
    <w:rsid w:val="008022A0"/>
    <w:rsid w:val="00803ED7"/>
    <w:rsid w:val="00804AFB"/>
    <w:rsid w:val="00804B11"/>
    <w:rsid w:val="008053E2"/>
    <w:rsid w:val="00805A07"/>
    <w:rsid w:val="00806E4C"/>
    <w:rsid w:val="00810CFD"/>
    <w:rsid w:val="008116E8"/>
    <w:rsid w:val="00811B52"/>
    <w:rsid w:val="00811D60"/>
    <w:rsid w:val="00811D7E"/>
    <w:rsid w:val="00813AEF"/>
    <w:rsid w:val="00814896"/>
    <w:rsid w:val="008150ED"/>
    <w:rsid w:val="008162BA"/>
    <w:rsid w:val="00820022"/>
    <w:rsid w:val="00820E0C"/>
    <w:rsid w:val="008235D6"/>
    <w:rsid w:val="00825730"/>
    <w:rsid w:val="0082676C"/>
    <w:rsid w:val="0082720C"/>
    <w:rsid w:val="00830184"/>
    <w:rsid w:val="0083028C"/>
    <w:rsid w:val="008352C5"/>
    <w:rsid w:val="008352E5"/>
    <w:rsid w:val="00835A62"/>
    <w:rsid w:val="0083670A"/>
    <w:rsid w:val="0083795C"/>
    <w:rsid w:val="00840A2C"/>
    <w:rsid w:val="008420AE"/>
    <w:rsid w:val="008427C8"/>
    <w:rsid w:val="00844E4D"/>
    <w:rsid w:val="00847196"/>
    <w:rsid w:val="00850D53"/>
    <w:rsid w:val="008512F5"/>
    <w:rsid w:val="00853236"/>
    <w:rsid w:val="00853321"/>
    <w:rsid w:val="008556DB"/>
    <w:rsid w:val="008602F8"/>
    <w:rsid w:val="00861C63"/>
    <w:rsid w:val="00862BD2"/>
    <w:rsid w:val="00863157"/>
    <w:rsid w:val="00863859"/>
    <w:rsid w:val="00865AAD"/>
    <w:rsid w:val="00865C61"/>
    <w:rsid w:val="008675ED"/>
    <w:rsid w:val="00870DBD"/>
    <w:rsid w:val="00872147"/>
    <w:rsid w:val="008721DB"/>
    <w:rsid w:val="008721FA"/>
    <w:rsid w:val="0087501F"/>
    <w:rsid w:val="00875576"/>
    <w:rsid w:val="0087720F"/>
    <w:rsid w:val="0088057A"/>
    <w:rsid w:val="00881FCF"/>
    <w:rsid w:val="00882CD7"/>
    <w:rsid w:val="00882EDB"/>
    <w:rsid w:val="00882F13"/>
    <w:rsid w:val="008838B0"/>
    <w:rsid w:val="00884E02"/>
    <w:rsid w:val="00892A9D"/>
    <w:rsid w:val="00892E1E"/>
    <w:rsid w:val="00892FE4"/>
    <w:rsid w:val="008942D9"/>
    <w:rsid w:val="00894C53"/>
    <w:rsid w:val="008951A7"/>
    <w:rsid w:val="0089559E"/>
    <w:rsid w:val="00896E33"/>
    <w:rsid w:val="008975F2"/>
    <w:rsid w:val="008A2B69"/>
    <w:rsid w:val="008A2F15"/>
    <w:rsid w:val="008A36F8"/>
    <w:rsid w:val="008A40C4"/>
    <w:rsid w:val="008A40F1"/>
    <w:rsid w:val="008A4D76"/>
    <w:rsid w:val="008A5E03"/>
    <w:rsid w:val="008A67C8"/>
    <w:rsid w:val="008B0AFB"/>
    <w:rsid w:val="008B119D"/>
    <w:rsid w:val="008B35B0"/>
    <w:rsid w:val="008B3AE4"/>
    <w:rsid w:val="008B671B"/>
    <w:rsid w:val="008B6E94"/>
    <w:rsid w:val="008B74D2"/>
    <w:rsid w:val="008C0793"/>
    <w:rsid w:val="008C28BA"/>
    <w:rsid w:val="008C648C"/>
    <w:rsid w:val="008C78AD"/>
    <w:rsid w:val="008C7DA0"/>
    <w:rsid w:val="008D0A0E"/>
    <w:rsid w:val="008D0A14"/>
    <w:rsid w:val="008D1A34"/>
    <w:rsid w:val="008D277D"/>
    <w:rsid w:val="008D30F5"/>
    <w:rsid w:val="008D446E"/>
    <w:rsid w:val="008D532C"/>
    <w:rsid w:val="008D59F7"/>
    <w:rsid w:val="008D7BEC"/>
    <w:rsid w:val="008D7E79"/>
    <w:rsid w:val="008E0A8B"/>
    <w:rsid w:val="008E12D4"/>
    <w:rsid w:val="008E18E7"/>
    <w:rsid w:val="008E3AB5"/>
    <w:rsid w:val="008E4DB7"/>
    <w:rsid w:val="008E5CBF"/>
    <w:rsid w:val="008E6893"/>
    <w:rsid w:val="008F2557"/>
    <w:rsid w:val="008F3CD7"/>
    <w:rsid w:val="008F4CAC"/>
    <w:rsid w:val="008F50FB"/>
    <w:rsid w:val="008F5B48"/>
    <w:rsid w:val="008F7A54"/>
    <w:rsid w:val="00902F10"/>
    <w:rsid w:val="009045BA"/>
    <w:rsid w:val="00905F71"/>
    <w:rsid w:val="00911E1F"/>
    <w:rsid w:val="0091353C"/>
    <w:rsid w:val="009143B7"/>
    <w:rsid w:val="00916499"/>
    <w:rsid w:val="00917771"/>
    <w:rsid w:val="0092173E"/>
    <w:rsid w:val="0092391F"/>
    <w:rsid w:val="00924D42"/>
    <w:rsid w:val="009270F3"/>
    <w:rsid w:val="009277BA"/>
    <w:rsid w:val="00930EF8"/>
    <w:rsid w:val="00931CC3"/>
    <w:rsid w:val="009328A2"/>
    <w:rsid w:val="00932DFD"/>
    <w:rsid w:val="009352CE"/>
    <w:rsid w:val="00936FBB"/>
    <w:rsid w:val="009418E1"/>
    <w:rsid w:val="0094392F"/>
    <w:rsid w:val="00944358"/>
    <w:rsid w:val="00945426"/>
    <w:rsid w:val="00946A2A"/>
    <w:rsid w:val="00950D07"/>
    <w:rsid w:val="00951A16"/>
    <w:rsid w:val="00952987"/>
    <w:rsid w:val="00954C52"/>
    <w:rsid w:val="00954EBC"/>
    <w:rsid w:val="00956C77"/>
    <w:rsid w:val="00960B47"/>
    <w:rsid w:val="009614A0"/>
    <w:rsid w:val="00961AE3"/>
    <w:rsid w:val="009657CA"/>
    <w:rsid w:val="0096612A"/>
    <w:rsid w:val="00971991"/>
    <w:rsid w:val="00973B8C"/>
    <w:rsid w:val="00973F50"/>
    <w:rsid w:val="0097681A"/>
    <w:rsid w:val="009769F4"/>
    <w:rsid w:val="00980449"/>
    <w:rsid w:val="0098202B"/>
    <w:rsid w:val="00982E1D"/>
    <w:rsid w:val="00984745"/>
    <w:rsid w:val="00984EE8"/>
    <w:rsid w:val="00986995"/>
    <w:rsid w:val="00986E1F"/>
    <w:rsid w:val="009870C8"/>
    <w:rsid w:val="009874F8"/>
    <w:rsid w:val="0098784F"/>
    <w:rsid w:val="00987861"/>
    <w:rsid w:val="0098788D"/>
    <w:rsid w:val="00987DCC"/>
    <w:rsid w:val="00990217"/>
    <w:rsid w:val="00990ADE"/>
    <w:rsid w:val="00991864"/>
    <w:rsid w:val="0099245C"/>
    <w:rsid w:val="009931C8"/>
    <w:rsid w:val="00994FD9"/>
    <w:rsid w:val="00995375"/>
    <w:rsid w:val="00995452"/>
    <w:rsid w:val="0099714D"/>
    <w:rsid w:val="009976D9"/>
    <w:rsid w:val="009978F2"/>
    <w:rsid w:val="009A09C0"/>
    <w:rsid w:val="009A19A8"/>
    <w:rsid w:val="009A1D56"/>
    <w:rsid w:val="009A2E9D"/>
    <w:rsid w:val="009A601A"/>
    <w:rsid w:val="009A6B74"/>
    <w:rsid w:val="009A7C42"/>
    <w:rsid w:val="009B0A67"/>
    <w:rsid w:val="009B1148"/>
    <w:rsid w:val="009B150B"/>
    <w:rsid w:val="009B19C1"/>
    <w:rsid w:val="009B4059"/>
    <w:rsid w:val="009B4CF7"/>
    <w:rsid w:val="009B6C16"/>
    <w:rsid w:val="009C0159"/>
    <w:rsid w:val="009C0189"/>
    <w:rsid w:val="009C0FB9"/>
    <w:rsid w:val="009C4B76"/>
    <w:rsid w:val="009C5439"/>
    <w:rsid w:val="009C6A71"/>
    <w:rsid w:val="009C761B"/>
    <w:rsid w:val="009C770B"/>
    <w:rsid w:val="009D0E8B"/>
    <w:rsid w:val="009D1339"/>
    <w:rsid w:val="009D428C"/>
    <w:rsid w:val="009D4C0E"/>
    <w:rsid w:val="009D4EB9"/>
    <w:rsid w:val="009D6DA1"/>
    <w:rsid w:val="009E0EEB"/>
    <w:rsid w:val="009E17FA"/>
    <w:rsid w:val="009E272D"/>
    <w:rsid w:val="009E2B39"/>
    <w:rsid w:val="009E3702"/>
    <w:rsid w:val="009E55D4"/>
    <w:rsid w:val="009E5686"/>
    <w:rsid w:val="009E659F"/>
    <w:rsid w:val="009F1959"/>
    <w:rsid w:val="009F3905"/>
    <w:rsid w:val="009F4505"/>
    <w:rsid w:val="009F68EB"/>
    <w:rsid w:val="009F6A87"/>
    <w:rsid w:val="009F6B12"/>
    <w:rsid w:val="009F6C59"/>
    <w:rsid w:val="009F7D13"/>
    <w:rsid w:val="00A026F9"/>
    <w:rsid w:val="00A03155"/>
    <w:rsid w:val="00A06162"/>
    <w:rsid w:val="00A07478"/>
    <w:rsid w:val="00A11018"/>
    <w:rsid w:val="00A1184E"/>
    <w:rsid w:val="00A11977"/>
    <w:rsid w:val="00A11DD3"/>
    <w:rsid w:val="00A134FB"/>
    <w:rsid w:val="00A14AFC"/>
    <w:rsid w:val="00A14DA9"/>
    <w:rsid w:val="00A15208"/>
    <w:rsid w:val="00A177B9"/>
    <w:rsid w:val="00A21710"/>
    <w:rsid w:val="00A21A71"/>
    <w:rsid w:val="00A23566"/>
    <w:rsid w:val="00A23951"/>
    <w:rsid w:val="00A242B7"/>
    <w:rsid w:val="00A25A95"/>
    <w:rsid w:val="00A267EE"/>
    <w:rsid w:val="00A27E7B"/>
    <w:rsid w:val="00A31A68"/>
    <w:rsid w:val="00A325D7"/>
    <w:rsid w:val="00A35C45"/>
    <w:rsid w:val="00A35C47"/>
    <w:rsid w:val="00A3673C"/>
    <w:rsid w:val="00A370B4"/>
    <w:rsid w:val="00A40608"/>
    <w:rsid w:val="00A40A69"/>
    <w:rsid w:val="00A417DD"/>
    <w:rsid w:val="00A42229"/>
    <w:rsid w:val="00A42CA3"/>
    <w:rsid w:val="00A42FF7"/>
    <w:rsid w:val="00A43820"/>
    <w:rsid w:val="00A43BFB"/>
    <w:rsid w:val="00A4466B"/>
    <w:rsid w:val="00A44879"/>
    <w:rsid w:val="00A45EA5"/>
    <w:rsid w:val="00A46506"/>
    <w:rsid w:val="00A47214"/>
    <w:rsid w:val="00A5056E"/>
    <w:rsid w:val="00A5090B"/>
    <w:rsid w:val="00A51D8B"/>
    <w:rsid w:val="00A525DB"/>
    <w:rsid w:val="00A53DA0"/>
    <w:rsid w:val="00A546E9"/>
    <w:rsid w:val="00A552D1"/>
    <w:rsid w:val="00A55783"/>
    <w:rsid w:val="00A57F5E"/>
    <w:rsid w:val="00A603C0"/>
    <w:rsid w:val="00A664E4"/>
    <w:rsid w:val="00A66538"/>
    <w:rsid w:val="00A66FC6"/>
    <w:rsid w:val="00A701CC"/>
    <w:rsid w:val="00A722C5"/>
    <w:rsid w:val="00A72DDC"/>
    <w:rsid w:val="00A75681"/>
    <w:rsid w:val="00A77B2F"/>
    <w:rsid w:val="00A81BBE"/>
    <w:rsid w:val="00A829DC"/>
    <w:rsid w:val="00A82FD2"/>
    <w:rsid w:val="00A85010"/>
    <w:rsid w:val="00A85A40"/>
    <w:rsid w:val="00A866A2"/>
    <w:rsid w:val="00A8690C"/>
    <w:rsid w:val="00A86BD9"/>
    <w:rsid w:val="00A90642"/>
    <w:rsid w:val="00A91CE6"/>
    <w:rsid w:val="00A930DD"/>
    <w:rsid w:val="00A96050"/>
    <w:rsid w:val="00A96492"/>
    <w:rsid w:val="00A969F7"/>
    <w:rsid w:val="00A96AB8"/>
    <w:rsid w:val="00A972E4"/>
    <w:rsid w:val="00AA1AAA"/>
    <w:rsid w:val="00AA1FB2"/>
    <w:rsid w:val="00AA242C"/>
    <w:rsid w:val="00AA4347"/>
    <w:rsid w:val="00AA510E"/>
    <w:rsid w:val="00AA634F"/>
    <w:rsid w:val="00AA7353"/>
    <w:rsid w:val="00AB0153"/>
    <w:rsid w:val="00AB217C"/>
    <w:rsid w:val="00AB321D"/>
    <w:rsid w:val="00AB3AB6"/>
    <w:rsid w:val="00AB6A21"/>
    <w:rsid w:val="00AB6CA3"/>
    <w:rsid w:val="00AB7D2F"/>
    <w:rsid w:val="00AB7DD1"/>
    <w:rsid w:val="00AC07E4"/>
    <w:rsid w:val="00AC13F4"/>
    <w:rsid w:val="00AC28CD"/>
    <w:rsid w:val="00AC39B4"/>
    <w:rsid w:val="00AC3CC1"/>
    <w:rsid w:val="00AC44A9"/>
    <w:rsid w:val="00AC5A89"/>
    <w:rsid w:val="00AC643C"/>
    <w:rsid w:val="00AC65F6"/>
    <w:rsid w:val="00AC7077"/>
    <w:rsid w:val="00AC72C6"/>
    <w:rsid w:val="00AC7CF4"/>
    <w:rsid w:val="00AC7D3D"/>
    <w:rsid w:val="00AD135A"/>
    <w:rsid w:val="00AD2920"/>
    <w:rsid w:val="00AD3ABF"/>
    <w:rsid w:val="00AD6E80"/>
    <w:rsid w:val="00AD74A5"/>
    <w:rsid w:val="00AD782F"/>
    <w:rsid w:val="00AE0112"/>
    <w:rsid w:val="00AE05E7"/>
    <w:rsid w:val="00AE0AEF"/>
    <w:rsid w:val="00AE1B7A"/>
    <w:rsid w:val="00AE264D"/>
    <w:rsid w:val="00AE2EA2"/>
    <w:rsid w:val="00AE37B2"/>
    <w:rsid w:val="00AE4701"/>
    <w:rsid w:val="00AE4BD3"/>
    <w:rsid w:val="00AE667A"/>
    <w:rsid w:val="00AE6C1C"/>
    <w:rsid w:val="00AE7B1A"/>
    <w:rsid w:val="00AF02CD"/>
    <w:rsid w:val="00AF2460"/>
    <w:rsid w:val="00AF3078"/>
    <w:rsid w:val="00AF3190"/>
    <w:rsid w:val="00AF43B5"/>
    <w:rsid w:val="00AF4A32"/>
    <w:rsid w:val="00AF5CA2"/>
    <w:rsid w:val="00AF6C38"/>
    <w:rsid w:val="00AF7688"/>
    <w:rsid w:val="00B00A81"/>
    <w:rsid w:val="00B00A8C"/>
    <w:rsid w:val="00B01FEC"/>
    <w:rsid w:val="00B0350F"/>
    <w:rsid w:val="00B03AFC"/>
    <w:rsid w:val="00B049E2"/>
    <w:rsid w:val="00B0709D"/>
    <w:rsid w:val="00B078AD"/>
    <w:rsid w:val="00B12080"/>
    <w:rsid w:val="00B151DE"/>
    <w:rsid w:val="00B156BA"/>
    <w:rsid w:val="00B15B6C"/>
    <w:rsid w:val="00B21628"/>
    <w:rsid w:val="00B21972"/>
    <w:rsid w:val="00B22572"/>
    <w:rsid w:val="00B235F9"/>
    <w:rsid w:val="00B23D12"/>
    <w:rsid w:val="00B2595A"/>
    <w:rsid w:val="00B25F72"/>
    <w:rsid w:val="00B26B94"/>
    <w:rsid w:val="00B278C1"/>
    <w:rsid w:val="00B3146E"/>
    <w:rsid w:val="00B32C3D"/>
    <w:rsid w:val="00B32E25"/>
    <w:rsid w:val="00B3356A"/>
    <w:rsid w:val="00B3422E"/>
    <w:rsid w:val="00B348B9"/>
    <w:rsid w:val="00B35EA0"/>
    <w:rsid w:val="00B37652"/>
    <w:rsid w:val="00B37FFA"/>
    <w:rsid w:val="00B42516"/>
    <w:rsid w:val="00B43A9A"/>
    <w:rsid w:val="00B44B77"/>
    <w:rsid w:val="00B44D76"/>
    <w:rsid w:val="00B45C1A"/>
    <w:rsid w:val="00B460AE"/>
    <w:rsid w:val="00B469FC"/>
    <w:rsid w:val="00B47B6D"/>
    <w:rsid w:val="00B502CB"/>
    <w:rsid w:val="00B510B7"/>
    <w:rsid w:val="00B51255"/>
    <w:rsid w:val="00B52623"/>
    <w:rsid w:val="00B52EB1"/>
    <w:rsid w:val="00B53D7F"/>
    <w:rsid w:val="00B53EDD"/>
    <w:rsid w:val="00B55623"/>
    <w:rsid w:val="00B55C3E"/>
    <w:rsid w:val="00B57610"/>
    <w:rsid w:val="00B600FE"/>
    <w:rsid w:val="00B602B3"/>
    <w:rsid w:val="00B61635"/>
    <w:rsid w:val="00B61CA5"/>
    <w:rsid w:val="00B61EB2"/>
    <w:rsid w:val="00B636B0"/>
    <w:rsid w:val="00B640F1"/>
    <w:rsid w:val="00B6418B"/>
    <w:rsid w:val="00B6518D"/>
    <w:rsid w:val="00B654AE"/>
    <w:rsid w:val="00B65672"/>
    <w:rsid w:val="00B7032E"/>
    <w:rsid w:val="00B705A9"/>
    <w:rsid w:val="00B7160A"/>
    <w:rsid w:val="00B72B9D"/>
    <w:rsid w:val="00B73009"/>
    <w:rsid w:val="00B73887"/>
    <w:rsid w:val="00B745C1"/>
    <w:rsid w:val="00B748BF"/>
    <w:rsid w:val="00B75FA4"/>
    <w:rsid w:val="00B76638"/>
    <w:rsid w:val="00B77090"/>
    <w:rsid w:val="00B77208"/>
    <w:rsid w:val="00B77708"/>
    <w:rsid w:val="00B80402"/>
    <w:rsid w:val="00B837A5"/>
    <w:rsid w:val="00B84B49"/>
    <w:rsid w:val="00B84B89"/>
    <w:rsid w:val="00B85688"/>
    <w:rsid w:val="00B86DD6"/>
    <w:rsid w:val="00B90B5B"/>
    <w:rsid w:val="00B91103"/>
    <w:rsid w:val="00B920F1"/>
    <w:rsid w:val="00B928D3"/>
    <w:rsid w:val="00B9317F"/>
    <w:rsid w:val="00B9633E"/>
    <w:rsid w:val="00B96BB8"/>
    <w:rsid w:val="00B96BBA"/>
    <w:rsid w:val="00B974E7"/>
    <w:rsid w:val="00BA0E0B"/>
    <w:rsid w:val="00BA0F97"/>
    <w:rsid w:val="00BA1CD7"/>
    <w:rsid w:val="00BA223E"/>
    <w:rsid w:val="00BA40F4"/>
    <w:rsid w:val="00BA556B"/>
    <w:rsid w:val="00BA5E26"/>
    <w:rsid w:val="00BA6988"/>
    <w:rsid w:val="00BA6BB7"/>
    <w:rsid w:val="00BA7BBE"/>
    <w:rsid w:val="00BB1B04"/>
    <w:rsid w:val="00BB30EC"/>
    <w:rsid w:val="00BB3249"/>
    <w:rsid w:val="00BB38A3"/>
    <w:rsid w:val="00BB4CFD"/>
    <w:rsid w:val="00BB53F8"/>
    <w:rsid w:val="00BB5EE9"/>
    <w:rsid w:val="00BC08FD"/>
    <w:rsid w:val="00BC0EF0"/>
    <w:rsid w:val="00BC0EFA"/>
    <w:rsid w:val="00BC22F5"/>
    <w:rsid w:val="00BC22FE"/>
    <w:rsid w:val="00BC5FD8"/>
    <w:rsid w:val="00BD090C"/>
    <w:rsid w:val="00BD0D08"/>
    <w:rsid w:val="00BD1022"/>
    <w:rsid w:val="00BD191F"/>
    <w:rsid w:val="00BD1A6F"/>
    <w:rsid w:val="00BD2F41"/>
    <w:rsid w:val="00BD3CB4"/>
    <w:rsid w:val="00BD5D60"/>
    <w:rsid w:val="00BD6733"/>
    <w:rsid w:val="00BD67EA"/>
    <w:rsid w:val="00BD6B12"/>
    <w:rsid w:val="00BD720F"/>
    <w:rsid w:val="00BD7304"/>
    <w:rsid w:val="00BE2759"/>
    <w:rsid w:val="00BE441C"/>
    <w:rsid w:val="00BE46C4"/>
    <w:rsid w:val="00BE5B3E"/>
    <w:rsid w:val="00BE5E90"/>
    <w:rsid w:val="00BE5F48"/>
    <w:rsid w:val="00BE645D"/>
    <w:rsid w:val="00BE65A2"/>
    <w:rsid w:val="00BF1044"/>
    <w:rsid w:val="00BF1C22"/>
    <w:rsid w:val="00BF3795"/>
    <w:rsid w:val="00BF4552"/>
    <w:rsid w:val="00BF4F66"/>
    <w:rsid w:val="00BF6539"/>
    <w:rsid w:val="00BF7B1A"/>
    <w:rsid w:val="00C006EB"/>
    <w:rsid w:val="00C01965"/>
    <w:rsid w:val="00C01C29"/>
    <w:rsid w:val="00C030AA"/>
    <w:rsid w:val="00C03A4C"/>
    <w:rsid w:val="00C07D0F"/>
    <w:rsid w:val="00C12201"/>
    <w:rsid w:val="00C12BFB"/>
    <w:rsid w:val="00C1302E"/>
    <w:rsid w:val="00C14E8F"/>
    <w:rsid w:val="00C15B18"/>
    <w:rsid w:val="00C15EEF"/>
    <w:rsid w:val="00C161E3"/>
    <w:rsid w:val="00C17287"/>
    <w:rsid w:val="00C176CE"/>
    <w:rsid w:val="00C20FD1"/>
    <w:rsid w:val="00C21793"/>
    <w:rsid w:val="00C2216B"/>
    <w:rsid w:val="00C22DF5"/>
    <w:rsid w:val="00C22F6C"/>
    <w:rsid w:val="00C233ED"/>
    <w:rsid w:val="00C246C3"/>
    <w:rsid w:val="00C26DFC"/>
    <w:rsid w:val="00C27860"/>
    <w:rsid w:val="00C279DF"/>
    <w:rsid w:val="00C27AE2"/>
    <w:rsid w:val="00C30116"/>
    <w:rsid w:val="00C312F2"/>
    <w:rsid w:val="00C31688"/>
    <w:rsid w:val="00C31A42"/>
    <w:rsid w:val="00C33857"/>
    <w:rsid w:val="00C33C85"/>
    <w:rsid w:val="00C33FDF"/>
    <w:rsid w:val="00C34463"/>
    <w:rsid w:val="00C34A54"/>
    <w:rsid w:val="00C3565C"/>
    <w:rsid w:val="00C35662"/>
    <w:rsid w:val="00C362EE"/>
    <w:rsid w:val="00C37662"/>
    <w:rsid w:val="00C40FAA"/>
    <w:rsid w:val="00C412F5"/>
    <w:rsid w:val="00C416C1"/>
    <w:rsid w:val="00C41FA6"/>
    <w:rsid w:val="00C430D3"/>
    <w:rsid w:val="00C455E7"/>
    <w:rsid w:val="00C4726D"/>
    <w:rsid w:val="00C47BD4"/>
    <w:rsid w:val="00C47BF3"/>
    <w:rsid w:val="00C50726"/>
    <w:rsid w:val="00C508F4"/>
    <w:rsid w:val="00C50A07"/>
    <w:rsid w:val="00C5173B"/>
    <w:rsid w:val="00C51B72"/>
    <w:rsid w:val="00C523B3"/>
    <w:rsid w:val="00C5293D"/>
    <w:rsid w:val="00C52E7C"/>
    <w:rsid w:val="00C53099"/>
    <w:rsid w:val="00C53A42"/>
    <w:rsid w:val="00C54763"/>
    <w:rsid w:val="00C55A98"/>
    <w:rsid w:val="00C565F5"/>
    <w:rsid w:val="00C5667A"/>
    <w:rsid w:val="00C57259"/>
    <w:rsid w:val="00C611DF"/>
    <w:rsid w:val="00C61FD4"/>
    <w:rsid w:val="00C62627"/>
    <w:rsid w:val="00C629E4"/>
    <w:rsid w:val="00C63212"/>
    <w:rsid w:val="00C644C6"/>
    <w:rsid w:val="00C64C5A"/>
    <w:rsid w:val="00C64D5D"/>
    <w:rsid w:val="00C654D2"/>
    <w:rsid w:val="00C65F7E"/>
    <w:rsid w:val="00C66C35"/>
    <w:rsid w:val="00C70BCA"/>
    <w:rsid w:val="00C72512"/>
    <w:rsid w:val="00C72657"/>
    <w:rsid w:val="00C72C5E"/>
    <w:rsid w:val="00C733E9"/>
    <w:rsid w:val="00C74269"/>
    <w:rsid w:val="00C74695"/>
    <w:rsid w:val="00C77B54"/>
    <w:rsid w:val="00C8031F"/>
    <w:rsid w:val="00C804C7"/>
    <w:rsid w:val="00C85756"/>
    <w:rsid w:val="00C8655A"/>
    <w:rsid w:val="00C871FB"/>
    <w:rsid w:val="00C875CD"/>
    <w:rsid w:val="00C87B66"/>
    <w:rsid w:val="00C903E1"/>
    <w:rsid w:val="00C909F0"/>
    <w:rsid w:val="00C910DD"/>
    <w:rsid w:val="00C92528"/>
    <w:rsid w:val="00C92F50"/>
    <w:rsid w:val="00C93E0A"/>
    <w:rsid w:val="00C94120"/>
    <w:rsid w:val="00C94C52"/>
    <w:rsid w:val="00C95119"/>
    <w:rsid w:val="00C953C4"/>
    <w:rsid w:val="00C961E2"/>
    <w:rsid w:val="00C971B6"/>
    <w:rsid w:val="00C971FF"/>
    <w:rsid w:val="00CA0C9F"/>
    <w:rsid w:val="00CA0D41"/>
    <w:rsid w:val="00CA22F4"/>
    <w:rsid w:val="00CA2C42"/>
    <w:rsid w:val="00CA367B"/>
    <w:rsid w:val="00CA48FE"/>
    <w:rsid w:val="00CA57B8"/>
    <w:rsid w:val="00CA58FF"/>
    <w:rsid w:val="00CA60F4"/>
    <w:rsid w:val="00CA7AC3"/>
    <w:rsid w:val="00CB3952"/>
    <w:rsid w:val="00CB3DA5"/>
    <w:rsid w:val="00CB5444"/>
    <w:rsid w:val="00CB5F6D"/>
    <w:rsid w:val="00CB67A2"/>
    <w:rsid w:val="00CB7A5A"/>
    <w:rsid w:val="00CB7E7C"/>
    <w:rsid w:val="00CC1B4C"/>
    <w:rsid w:val="00CC1C22"/>
    <w:rsid w:val="00CC38BC"/>
    <w:rsid w:val="00CC4818"/>
    <w:rsid w:val="00CC73AC"/>
    <w:rsid w:val="00CC7501"/>
    <w:rsid w:val="00CC7C7F"/>
    <w:rsid w:val="00CC7CBD"/>
    <w:rsid w:val="00CD06B3"/>
    <w:rsid w:val="00CD0B1A"/>
    <w:rsid w:val="00CD2826"/>
    <w:rsid w:val="00CD5EF7"/>
    <w:rsid w:val="00CD647D"/>
    <w:rsid w:val="00CD73C3"/>
    <w:rsid w:val="00CD748C"/>
    <w:rsid w:val="00CE0B45"/>
    <w:rsid w:val="00CE1221"/>
    <w:rsid w:val="00CE1FCB"/>
    <w:rsid w:val="00CE3728"/>
    <w:rsid w:val="00CE37C9"/>
    <w:rsid w:val="00CE3AAC"/>
    <w:rsid w:val="00CE3E33"/>
    <w:rsid w:val="00CE55C4"/>
    <w:rsid w:val="00CE660B"/>
    <w:rsid w:val="00CF2092"/>
    <w:rsid w:val="00D0070C"/>
    <w:rsid w:val="00D00EF9"/>
    <w:rsid w:val="00D0333A"/>
    <w:rsid w:val="00D04144"/>
    <w:rsid w:val="00D06203"/>
    <w:rsid w:val="00D075AE"/>
    <w:rsid w:val="00D07728"/>
    <w:rsid w:val="00D11BBA"/>
    <w:rsid w:val="00D12008"/>
    <w:rsid w:val="00D13398"/>
    <w:rsid w:val="00D1384B"/>
    <w:rsid w:val="00D14D0A"/>
    <w:rsid w:val="00D16E78"/>
    <w:rsid w:val="00D174C6"/>
    <w:rsid w:val="00D20512"/>
    <w:rsid w:val="00D21E03"/>
    <w:rsid w:val="00D21F56"/>
    <w:rsid w:val="00D22563"/>
    <w:rsid w:val="00D233DD"/>
    <w:rsid w:val="00D235AA"/>
    <w:rsid w:val="00D23DD8"/>
    <w:rsid w:val="00D24558"/>
    <w:rsid w:val="00D26193"/>
    <w:rsid w:val="00D306E4"/>
    <w:rsid w:val="00D31A1E"/>
    <w:rsid w:val="00D3418B"/>
    <w:rsid w:val="00D34589"/>
    <w:rsid w:val="00D347AB"/>
    <w:rsid w:val="00D34BD0"/>
    <w:rsid w:val="00D354C8"/>
    <w:rsid w:val="00D355FF"/>
    <w:rsid w:val="00D41804"/>
    <w:rsid w:val="00D424BC"/>
    <w:rsid w:val="00D43759"/>
    <w:rsid w:val="00D44103"/>
    <w:rsid w:val="00D45EFC"/>
    <w:rsid w:val="00D47409"/>
    <w:rsid w:val="00D51871"/>
    <w:rsid w:val="00D53A57"/>
    <w:rsid w:val="00D57441"/>
    <w:rsid w:val="00D57F45"/>
    <w:rsid w:val="00D62042"/>
    <w:rsid w:val="00D62810"/>
    <w:rsid w:val="00D63BE6"/>
    <w:rsid w:val="00D647A1"/>
    <w:rsid w:val="00D657D5"/>
    <w:rsid w:val="00D66BCC"/>
    <w:rsid w:val="00D66FE8"/>
    <w:rsid w:val="00D70DCA"/>
    <w:rsid w:val="00D710FA"/>
    <w:rsid w:val="00D73496"/>
    <w:rsid w:val="00D73A5E"/>
    <w:rsid w:val="00D745B0"/>
    <w:rsid w:val="00D7489F"/>
    <w:rsid w:val="00D75705"/>
    <w:rsid w:val="00D76234"/>
    <w:rsid w:val="00D7669E"/>
    <w:rsid w:val="00D766E2"/>
    <w:rsid w:val="00D7754F"/>
    <w:rsid w:val="00D77841"/>
    <w:rsid w:val="00D77E32"/>
    <w:rsid w:val="00D80426"/>
    <w:rsid w:val="00D8048B"/>
    <w:rsid w:val="00D8278E"/>
    <w:rsid w:val="00D85DAD"/>
    <w:rsid w:val="00D86088"/>
    <w:rsid w:val="00D86D0A"/>
    <w:rsid w:val="00D86F63"/>
    <w:rsid w:val="00D922E2"/>
    <w:rsid w:val="00D96A93"/>
    <w:rsid w:val="00D96E57"/>
    <w:rsid w:val="00D970F4"/>
    <w:rsid w:val="00DA2776"/>
    <w:rsid w:val="00DA3260"/>
    <w:rsid w:val="00DA32B4"/>
    <w:rsid w:val="00DA4261"/>
    <w:rsid w:val="00DA5093"/>
    <w:rsid w:val="00DB157F"/>
    <w:rsid w:val="00DB1F2E"/>
    <w:rsid w:val="00DB3990"/>
    <w:rsid w:val="00DB4318"/>
    <w:rsid w:val="00DC07A4"/>
    <w:rsid w:val="00DC0F9D"/>
    <w:rsid w:val="00DC19D1"/>
    <w:rsid w:val="00DC1EEE"/>
    <w:rsid w:val="00DC3640"/>
    <w:rsid w:val="00DC4706"/>
    <w:rsid w:val="00DC5313"/>
    <w:rsid w:val="00DD1559"/>
    <w:rsid w:val="00DD6454"/>
    <w:rsid w:val="00DD65B6"/>
    <w:rsid w:val="00DD7D24"/>
    <w:rsid w:val="00DE4DF7"/>
    <w:rsid w:val="00DE5543"/>
    <w:rsid w:val="00DE5A81"/>
    <w:rsid w:val="00DE7314"/>
    <w:rsid w:val="00DE7BC1"/>
    <w:rsid w:val="00DF0D72"/>
    <w:rsid w:val="00DF2780"/>
    <w:rsid w:val="00DF27E2"/>
    <w:rsid w:val="00DF31D9"/>
    <w:rsid w:val="00DF384A"/>
    <w:rsid w:val="00DF42D0"/>
    <w:rsid w:val="00DF59F8"/>
    <w:rsid w:val="00DF5A3E"/>
    <w:rsid w:val="00DF5EFC"/>
    <w:rsid w:val="00DF63AD"/>
    <w:rsid w:val="00E0055D"/>
    <w:rsid w:val="00E0137A"/>
    <w:rsid w:val="00E059B0"/>
    <w:rsid w:val="00E06F77"/>
    <w:rsid w:val="00E07646"/>
    <w:rsid w:val="00E1170E"/>
    <w:rsid w:val="00E13099"/>
    <w:rsid w:val="00E143C1"/>
    <w:rsid w:val="00E162C1"/>
    <w:rsid w:val="00E16C88"/>
    <w:rsid w:val="00E20532"/>
    <w:rsid w:val="00E23471"/>
    <w:rsid w:val="00E24262"/>
    <w:rsid w:val="00E2482F"/>
    <w:rsid w:val="00E24A8E"/>
    <w:rsid w:val="00E261A3"/>
    <w:rsid w:val="00E3257C"/>
    <w:rsid w:val="00E34DC3"/>
    <w:rsid w:val="00E3512C"/>
    <w:rsid w:val="00E35E6B"/>
    <w:rsid w:val="00E4265D"/>
    <w:rsid w:val="00E4344D"/>
    <w:rsid w:val="00E4506E"/>
    <w:rsid w:val="00E4512B"/>
    <w:rsid w:val="00E455DC"/>
    <w:rsid w:val="00E460E4"/>
    <w:rsid w:val="00E465EB"/>
    <w:rsid w:val="00E471C2"/>
    <w:rsid w:val="00E4723C"/>
    <w:rsid w:val="00E47F60"/>
    <w:rsid w:val="00E50D31"/>
    <w:rsid w:val="00E51D48"/>
    <w:rsid w:val="00E535DF"/>
    <w:rsid w:val="00E53C96"/>
    <w:rsid w:val="00E53FCC"/>
    <w:rsid w:val="00E553A4"/>
    <w:rsid w:val="00E55ED9"/>
    <w:rsid w:val="00E56157"/>
    <w:rsid w:val="00E5618C"/>
    <w:rsid w:val="00E562F4"/>
    <w:rsid w:val="00E56A47"/>
    <w:rsid w:val="00E56C64"/>
    <w:rsid w:val="00E5770D"/>
    <w:rsid w:val="00E60305"/>
    <w:rsid w:val="00E60408"/>
    <w:rsid w:val="00E60C4C"/>
    <w:rsid w:val="00E622C2"/>
    <w:rsid w:val="00E629FD"/>
    <w:rsid w:val="00E62F64"/>
    <w:rsid w:val="00E65B61"/>
    <w:rsid w:val="00E65F6D"/>
    <w:rsid w:val="00E676B7"/>
    <w:rsid w:val="00E70D77"/>
    <w:rsid w:val="00E73701"/>
    <w:rsid w:val="00E74128"/>
    <w:rsid w:val="00E75876"/>
    <w:rsid w:val="00E762D1"/>
    <w:rsid w:val="00E77198"/>
    <w:rsid w:val="00E81C2C"/>
    <w:rsid w:val="00E82A11"/>
    <w:rsid w:val="00E82B6E"/>
    <w:rsid w:val="00E83214"/>
    <w:rsid w:val="00E832AC"/>
    <w:rsid w:val="00E83B1A"/>
    <w:rsid w:val="00E84BC5"/>
    <w:rsid w:val="00E85D65"/>
    <w:rsid w:val="00E85E5A"/>
    <w:rsid w:val="00E8628B"/>
    <w:rsid w:val="00E86B23"/>
    <w:rsid w:val="00E92D3B"/>
    <w:rsid w:val="00E9342E"/>
    <w:rsid w:val="00E95366"/>
    <w:rsid w:val="00E9619B"/>
    <w:rsid w:val="00E96E2C"/>
    <w:rsid w:val="00E972B3"/>
    <w:rsid w:val="00E977AA"/>
    <w:rsid w:val="00EA133C"/>
    <w:rsid w:val="00EA274A"/>
    <w:rsid w:val="00EA3CC2"/>
    <w:rsid w:val="00EA4F1A"/>
    <w:rsid w:val="00EA6C76"/>
    <w:rsid w:val="00EB0933"/>
    <w:rsid w:val="00EB11FA"/>
    <w:rsid w:val="00EB1D83"/>
    <w:rsid w:val="00EB2F71"/>
    <w:rsid w:val="00EB3D2C"/>
    <w:rsid w:val="00EB5535"/>
    <w:rsid w:val="00EB6894"/>
    <w:rsid w:val="00EC07B2"/>
    <w:rsid w:val="00EC27F5"/>
    <w:rsid w:val="00EC65E6"/>
    <w:rsid w:val="00ED130B"/>
    <w:rsid w:val="00ED139E"/>
    <w:rsid w:val="00ED1712"/>
    <w:rsid w:val="00ED233F"/>
    <w:rsid w:val="00ED23E1"/>
    <w:rsid w:val="00ED3493"/>
    <w:rsid w:val="00ED46F6"/>
    <w:rsid w:val="00ED6345"/>
    <w:rsid w:val="00EE01FC"/>
    <w:rsid w:val="00EE07E0"/>
    <w:rsid w:val="00EE3A73"/>
    <w:rsid w:val="00EE40B2"/>
    <w:rsid w:val="00EE5BDB"/>
    <w:rsid w:val="00EE64C8"/>
    <w:rsid w:val="00EE77A5"/>
    <w:rsid w:val="00EF0F01"/>
    <w:rsid w:val="00EF0FCD"/>
    <w:rsid w:val="00EF11E5"/>
    <w:rsid w:val="00EF11FB"/>
    <w:rsid w:val="00EF17EE"/>
    <w:rsid w:val="00EF2A9C"/>
    <w:rsid w:val="00EF3F27"/>
    <w:rsid w:val="00EF4EAE"/>
    <w:rsid w:val="00EF5AE9"/>
    <w:rsid w:val="00EF6469"/>
    <w:rsid w:val="00EF757B"/>
    <w:rsid w:val="00EF7E2E"/>
    <w:rsid w:val="00F01827"/>
    <w:rsid w:val="00F01E84"/>
    <w:rsid w:val="00F0261D"/>
    <w:rsid w:val="00F04148"/>
    <w:rsid w:val="00F0572A"/>
    <w:rsid w:val="00F05C1D"/>
    <w:rsid w:val="00F063CF"/>
    <w:rsid w:val="00F06662"/>
    <w:rsid w:val="00F06D0B"/>
    <w:rsid w:val="00F0724B"/>
    <w:rsid w:val="00F107A9"/>
    <w:rsid w:val="00F10B17"/>
    <w:rsid w:val="00F1628A"/>
    <w:rsid w:val="00F176CA"/>
    <w:rsid w:val="00F2006A"/>
    <w:rsid w:val="00F200EF"/>
    <w:rsid w:val="00F22AFC"/>
    <w:rsid w:val="00F22CA8"/>
    <w:rsid w:val="00F26F42"/>
    <w:rsid w:val="00F2755E"/>
    <w:rsid w:val="00F27A40"/>
    <w:rsid w:val="00F35327"/>
    <w:rsid w:val="00F358D2"/>
    <w:rsid w:val="00F40AE9"/>
    <w:rsid w:val="00F40EDB"/>
    <w:rsid w:val="00F4233F"/>
    <w:rsid w:val="00F42C1C"/>
    <w:rsid w:val="00F439B2"/>
    <w:rsid w:val="00F452C9"/>
    <w:rsid w:val="00F45A46"/>
    <w:rsid w:val="00F45C6E"/>
    <w:rsid w:val="00F502FF"/>
    <w:rsid w:val="00F50B13"/>
    <w:rsid w:val="00F50CCD"/>
    <w:rsid w:val="00F52DFA"/>
    <w:rsid w:val="00F53A70"/>
    <w:rsid w:val="00F5596D"/>
    <w:rsid w:val="00F55AEB"/>
    <w:rsid w:val="00F56CE1"/>
    <w:rsid w:val="00F577EA"/>
    <w:rsid w:val="00F5783D"/>
    <w:rsid w:val="00F6085E"/>
    <w:rsid w:val="00F608F9"/>
    <w:rsid w:val="00F60D1B"/>
    <w:rsid w:val="00F615DB"/>
    <w:rsid w:val="00F62006"/>
    <w:rsid w:val="00F62200"/>
    <w:rsid w:val="00F63983"/>
    <w:rsid w:val="00F644C6"/>
    <w:rsid w:val="00F65ECF"/>
    <w:rsid w:val="00F6684B"/>
    <w:rsid w:val="00F67BB5"/>
    <w:rsid w:val="00F67CE5"/>
    <w:rsid w:val="00F7018B"/>
    <w:rsid w:val="00F712C8"/>
    <w:rsid w:val="00F71F74"/>
    <w:rsid w:val="00F72E1A"/>
    <w:rsid w:val="00F7534A"/>
    <w:rsid w:val="00F7608A"/>
    <w:rsid w:val="00F76586"/>
    <w:rsid w:val="00F80669"/>
    <w:rsid w:val="00F813B0"/>
    <w:rsid w:val="00F82991"/>
    <w:rsid w:val="00F84978"/>
    <w:rsid w:val="00F87119"/>
    <w:rsid w:val="00F87F81"/>
    <w:rsid w:val="00F907A7"/>
    <w:rsid w:val="00F91927"/>
    <w:rsid w:val="00F9317C"/>
    <w:rsid w:val="00F97E6F"/>
    <w:rsid w:val="00FA1EF9"/>
    <w:rsid w:val="00FA375C"/>
    <w:rsid w:val="00FA494D"/>
    <w:rsid w:val="00FA6999"/>
    <w:rsid w:val="00FB1AD2"/>
    <w:rsid w:val="00FB2416"/>
    <w:rsid w:val="00FB246E"/>
    <w:rsid w:val="00FB5854"/>
    <w:rsid w:val="00FB6F9D"/>
    <w:rsid w:val="00FB7024"/>
    <w:rsid w:val="00FB72BD"/>
    <w:rsid w:val="00FC0982"/>
    <w:rsid w:val="00FC16D1"/>
    <w:rsid w:val="00FC201C"/>
    <w:rsid w:val="00FC2E4A"/>
    <w:rsid w:val="00FC6090"/>
    <w:rsid w:val="00FC6EC1"/>
    <w:rsid w:val="00FC7E2D"/>
    <w:rsid w:val="00FC7F5A"/>
    <w:rsid w:val="00FD035A"/>
    <w:rsid w:val="00FD36AA"/>
    <w:rsid w:val="00FD3820"/>
    <w:rsid w:val="00FD584B"/>
    <w:rsid w:val="00FE0B00"/>
    <w:rsid w:val="00FE2248"/>
    <w:rsid w:val="00FE26FF"/>
    <w:rsid w:val="00FE2D5E"/>
    <w:rsid w:val="00FE353D"/>
    <w:rsid w:val="00FE5E06"/>
    <w:rsid w:val="00FE603A"/>
    <w:rsid w:val="00FE60B6"/>
    <w:rsid w:val="00FE6EA7"/>
    <w:rsid w:val="00FE7D6E"/>
    <w:rsid w:val="00FF0218"/>
    <w:rsid w:val="00FF0A6F"/>
    <w:rsid w:val="00FF0A81"/>
    <w:rsid w:val="00FF1640"/>
    <w:rsid w:val="00FF377E"/>
    <w:rsid w:val="00FF3B1E"/>
    <w:rsid w:val="00FF3C52"/>
    <w:rsid w:val="00FF50C3"/>
    <w:rsid w:val="00FF652A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913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9DF"/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F5AE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uiPriority w:val="99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176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44D6"/>
    <w:rPr>
      <w:lang w:eastAsia="en-US"/>
    </w:rPr>
  </w:style>
  <w:style w:type="character" w:styleId="a9">
    <w:name w:val="page number"/>
    <w:basedOn w:val="a0"/>
    <w:uiPriority w:val="99"/>
    <w:rsid w:val="00F176CA"/>
  </w:style>
  <w:style w:type="paragraph" w:customStyle="1" w:styleId="12">
    <w:name w:val="Знак Знак1"/>
    <w:basedOn w:val="a"/>
    <w:uiPriority w:val="99"/>
    <w:rsid w:val="000847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4E25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ED3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3493"/>
    <w:rPr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9C4B7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B543A"/>
    <w:rPr>
      <w:rFonts w:ascii="Tahoma" w:hAnsi="Tahoma" w:cs="Tahoma"/>
      <w:sz w:val="16"/>
      <w:szCs w:val="16"/>
      <w:lang w:eastAsia="en-US"/>
    </w:rPr>
  </w:style>
  <w:style w:type="paragraph" w:styleId="af">
    <w:name w:val="Document Map"/>
    <w:basedOn w:val="a"/>
    <w:link w:val="af0"/>
    <w:uiPriority w:val="99"/>
    <w:semiHidden/>
    <w:rsid w:val="0000599E"/>
    <w:pPr>
      <w:shd w:val="clear" w:color="auto" w:fill="000080"/>
    </w:pPr>
    <w:rPr>
      <w:sz w:val="2"/>
      <w:szCs w:val="2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7B6F8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 Знак Знак"/>
    <w:basedOn w:val="a"/>
    <w:uiPriority w:val="99"/>
    <w:rsid w:val="006629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бычный (веб) Знак"/>
    <w:link w:val="a4"/>
    <w:uiPriority w:val="99"/>
    <w:locked/>
    <w:rsid w:val="00161AD5"/>
    <w:rPr>
      <w:rFonts w:eastAsia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7D5B01"/>
    <w:pPr>
      <w:widowControl w:val="0"/>
      <w:spacing w:after="0" w:line="240" w:lineRule="auto"/>
      <w:ind w:left="290"/>
    </w:pPr>
    <w:rPr>
      <w:rFonts w:ascii="Arial" w:hAnsi="Arial" w:cs="Arial"/>
      <w:lang w:val="en-US"/>
    </w:rPr>
  </w:style>
  <w:style w:type="numbering" w:styleId="111111">
    <w:name w:val="Outline List 2"/>
    <w:basedOn w:val="a2"/>
    <w:uiPriority w:val="99"/>
    <w:semiHidden/>
    <w:unhideWhenUsed/>
    <w:rsid w:val="00E76D0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913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9DF"/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F5AE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uiPriority w:val="99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176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44D6"/>
    <w:rPr>
      <w:lang w:eastAsia="en-US"/>
    </w:rPr>
  </w:style>
  <w:style w:type="character" w:styleId="a9">
    <w:name w:val="page number"/>
    <w:basedOn w:val="a0"/>
    <w:uiPriority w:val="99"/>
    <w:rsid w:val="00F176CA"/>
  </w:style>
  <w:style w:type="paragraph" w:customStyle="1" w:styleId="12">
    <w:name w:val="Знак Знак1"/>
    <w:basedOn w:val="a"/>
    <w:uiPriority w:val="99"/>
    <w:rsid w:val="000847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4E25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ED3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3493"/>
    <w:rPr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9C4B7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B543A"/>
    <w:rPr>
      <w:rFonts w:ascii="Tahoma" w:hAnsi="Tahoma" w:cs="Tahoma"/>
      <w:sz w:val="16"/>
      <w:szCs w:val="16"/>
      <w:lang w:eastAsia="en-US"/>
    </w:rPr>
  </w:style>
  <w:style w:type="paragraph" w:styleId="af">
    <w:name w:val="Document Map"/>
    <w:basedOn w:val="a"/>
    <w:link w:val="af0"/>
    <w:uiPriority w:val="99"/>
    <w:semiHidden/>
    <w:rsid w:val="0000599E"/>
    <w:pPr>
      <w:shd w:val="clear" w:color="auto" w:fill="000080"/>
    </w:pPr>
    <w:rPr>
      <w:sz w:val="2"/>
      <w:szCs w:val="2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7B6F8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 Знак Знак"/>
    <w:basedOn w:val="a"/>
    <w:uiPriority w:val="99"/>
    <w:rsid w:val="006629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бычный (веб) Знак"/>
    <w:link w:val="a4"/>
    <w:uiPriority w:val="99"/>
    <w:locked/>
    <w:rsid w:val="00161AD5"/>
    <w:rPr>
      <w:rFonts w:eastAsia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7D5B01"/>
    <w:pPr>
      <w:widowControl w:val="0"/>
      <w:spacing w:after="0" w:line="240" w:lineRule="auto"/>
      <w:ind w:left="290"/>
    </w:pPr>
    <w:rPr>
      <w:rFonts w:ascii="Arial" w:hAnsi="Arial" w:cs="Arial"/>
      <w:lang w:val="en-US"/>
    </w:rPr>
  </w:style>
  <w:style w:type="numbering" w:styleId="111111">
    <w:name w:val="Outline List 2"/>
    <w:basedOn w:val="a2"/>
    <w:uiPriority w:val="99"/>
    <w:semiHidden/>
    <w:unhideWhenUsed/>
    <w:rsid w:val="00E76D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1534</Words>
  <Characters>12032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ACHR</dc:creator>
  <cp:lastModifiedBy>pc1</cp:lastModifiedBy>
  <cp:revision>4</cp:revision>
  <cp:lastPrinted>2019-04-18T10:28:00Z</cp:lastPrinted>
  <dcterms:created xsi:type="dcterms:W3CDTF">2019-04-23T12:02:00Z</dcterms:created>
  <dcterms:modified xsi:type="dcterms:W3CDTF">2019-05-18T12:11:00Z</dcterms:modified>
</cp:coreProperties>
</file>